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D8" w:rsidRPr="00CE34D8" w:rsidRDefault="00CE34D8" w:rsidP="00CE34D8">
      <w:pPr>
        <w:spacing w:after="150" w:line="300" w:lineRule="atLeast"/>
        <w:rPr>
          <w:rFonts w:ascii="Times New Roman" w:eastAsia="Times New Roman" w:hAnsi="Times New Roman" w:cs="Times New Roman"/>
          <w:b/>
          <w:bCs/>
          <w:color w:val="463E3E"/>
          <w:sz w:val="24"/>
          <w:szCs w:val="24"/>
        </w:rPr>
      </w:pPr>
      <w:r w:rsidRPr="00CE34D8">
        <w:rPr>
          <w:rFonts w:ascii="Times New Roman" w:eastAsia="Times New Roman" w:hAnsi="Times New Roman" w:cs="Times New Roman"/>
          <w:b/>
          <w:bCs/>
          <w:color w:val="463E3E"/>
          <w:sz w:val="24"/>
          <w:szCs w:val="24"/>
        </w:rPr>
        <w:t>The Declaration of Independence: A Transcription</w:t>
      </w:r>
    </w:p>
    <w:p w:rsidR="00CE34D8" w:rsidRPr="00CE34D8" w:rsidRDefault="00A548C6" w:rsidP="00CE3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463e3e" stroked="f"/>
        </w:pict>
      </w:r>
    </w:p>
    <w:p w:rsidR="00CE34D8" w:rsidRPr="00CE34D8" w:rsidRDefault="00CE34D8" w:rsidP="00CE34D8">
      <w:pPr>
        <w:spacing w:after="150" w:line="300" w:lineRule="atLeast"/>
        <w:rPr>
          <w:rFonts w:ascii="Times New Roman" w:eastAsia="Times New Roman" w:hAnsi="Times New Roman" w:cs="Times New Roman"/>
          <w:b/>
          <w:bCs/>
          <w:color w:val="463E3E"/>
          <w:sz w:val="24"/>
          <w:szCs w:val="24"/>
        </w:rPr>
      </w:pPr>
      <w:r w:rsidRPr="00CE34D8">
        <w:rPr>
          <w:rFonts w:ascii="Times New Roman" w:eastAsia="Times New Roman" w:hAnsi="Times New Roman" w:cs="Times New Roman"/>
          <w:b/>
          <w:bCs/>
          <w:color w:val="463E3E"/>
          <w:sz w:val="24"/>
          <w:szCs w:val="24"/>
        </w:rPr>
        <w:t>IN CONGRESS, July 4, 1776.</w:t>
      </w:r>
    </w:p>
    <w:p w:rsidR="00CE34D8" w:rsidRPr="00CE34D8" w:rsidRDefault="00CE34D8" w:rsidP="00CE34D8">
      <w:p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b/>
          <w:bCs/>
          <w:color w:val="463E3E"/>
          <w:sz w:val="24"/>
          <w:szCs w:val="24"/>
        </w:rPr>
        <w:t>The unanimo</w:t>
      </w:r>
      <w:r w:rsidR="003E4796">
        <w:rPr>
          <w:rFonts w:ascii="Times New Roman" w:eastAsia="Times New Roman" w:hAnsi="Times New Roman" w:cs="Times New Roman"/>
          <w:b/>
          <w:bCs/>
          <w:color w:val="463E3E"/>
          <w:sz w:val="24"/>
          <w:szCs w:val="24"/>
        </w:rPr>
        <w:t>us Declaration of the thirteen U</w:t>
      </w:r>
      <w:r w:rsidRPr="00CE34D8">
        <w:rPr>
          <w:rFonts w:ascii="Times New Roman" w:eastAsia="Times New Roman" w:hAnsi="Times New Roman" w:cs="Times New Roman"/>
          <w:b/>
          <w:bCs/>
          <w:color w:val="463E3E"/>
          <w:sz w:val="24"/>
          <w:szCs w:val="24"/>
        </w:rPr>
        <w:t>nited States of America,</w:t>
      </w:r>
    </w:p>
    <w:p w:rsidR="00CE34D8" w:rsidRPr="00CE34D8" w:rsidRDefault="00CE34D8" w:rsidP="00CE34D8">
      <w:pPr>
        <w:pStyle w:val="ListParagraph"/>
        <w:numPr>
          <w:ilvl w:val="0"/>
          <w:numId w:val="5"/>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b/>
          <w:color w:val="463E3E"/>
          <w:sz w:val="24"/>
          <w:szCs w:val="24"/>
        </w:rPr>
        <w:t>Preamble</w:t>
      </w:r>
    </w:p>
    <w:p w:rsidR="00CE34D8" w:rsidRDefault="00CE34D8" w:rsidP="00CE34D8">
      <w:pPr>
        <w:pStyle w:val="ListParagraph"/>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CE34D8" w:rsidRPr="00CE34D8" w:rsidRDefault="00CE34D8" w:rsidP="00CE34D8">
      <w:pPr>
        <w:spacing w:after="150" w:line="240" w:lineRule="auto"/>
        <w:rPr>
          <w:rFonts w:ascii="Times New Roman" w:eastAsia="Times New Roman" w:hAnsi="Times New Roman" w:cs="Times New Roman"/>
          <w:color w:val="463E3E"/>
          <w:sz w:val="24"/>
          <w:szCs w:val="24"/>
        </w:rPr>
      </w:pPr>
    </w:p>
    <w:p w:rsidR="00CE34D8" w:rsidRPr="00CE34D8" w:rsidRDefault="00CE34D8" w:rsidP="00CE34D8">
      <w:pPr>
        <w:pStyle w:val="ListParagraph"/>
        <w:numPr>
          <w:ilvl w:val="0"/>
          <w:numId w:val="5"/>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b/>
          <w:color w:val="463E3E"/>
          <w:sz w:val="24"/>
          <w:szCs w:val="24"/>
        </w:rPr>
        <w:t>Declaration of Natural Rights</w:t>
      </w:r>
    </w:p>
    <w:p w:rsidR="00CE34D8" w:rsidRDefault="00CE34D8" w:rsidP="003E4796">
      <w:pPr>
        <w:pStyle w:val="ListParagraph"/>
        <w:spacing w:after="150" w:line="240" w:lineRule="auto"/>
        <w:ind w:left="1080"/>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We hold these truths to be self-evident, that all men are created equal, that they are endowed by their Creator with certain unalienable </w:t>
      </w:r>
      <w:proofErr w:type="gramStart"/>
      <w:r w:rsidRPr="00CE34D8">
        <w:rPr>
          <w:rFonts w:ascii="Times New Roman" w:eastAsia="Times New Roman" w:hAnsi="Times New Roman" w:cs="Times New Roman"/>
          <w:color w:val="463E3E"/>
          <w:sz w:val="24"/>
          <w:szCs w:val="24"/>
        </w:rPr>
        <w:t>Rights, that</w:t>
      </w:r>
      <w:proofErr w:type="gramEnd"/>
      <w:r w:rsidRPr="00CE34D8">
        <w:rPr>
          <w:rFonts w:ascii="Times New Roman" w:eastAsia="Times New Roman" w:hAnsi="Times New Roman" w:cs="Times New Roman"/>
          <w:color w:val="463E3E"/>
          <w:sz w:val="24"/>
          <w:szCs w:val="24"/>
        </w:rPr>
        <w:t xml:space="preserve"> among these are Life, Liberty</w:t>
      </w:r>
      <w:r>
        <w:rPr>
          <w:rFonts w:ascii="Times New Roman" w:eastAsia="Times New Roman" w:hAnsi="Times New Roman" w:cs="Times New Roman"/>
          <w:color w:val="463E3E"/>
          <w:sz w:val="24"/>
          <w:szCs w:val="24"/>
        </w:rPr>
        <w:t xml:space="preserve"> and the pursuit of Happiness.</w:t>
      </w:r>
    </w:p>
    <w:p w:rsidR="00CE34D8" w:rsidRDefault="00CE34D8" w:rsidP="00CE34D8">
      <w:pPr>
        <w:pStyle w:val="ListParagraph"/>
        <w:spacing w:after="150" w:line="240" w:lineRule="auto"/>
        <w:ind w:left="1080"/>
        <w:rPr>
          <w:rFonts w:ascii="Times New Roman" w:eastAsia="Times New Roman" w:hAnsi="Times New Roman" w:cs="Times New Roman"/>
          <w:color w:val="463E3E"/>
          <w:sz w:val="24"/>
          <w:szCs w:val="24"/>
        </w:rPr>
      </w:pPr>
    </w:p>
    <w:p w:rsidR="00CE34D8" w:rsidRPr="00CE34D8" w:rsidRDefault="00CE34D8" w:rsidP="003E4796">
      <w:pPr>
        <w:pStyle w:val="ListParagraph"/>
        <w:spacing w:after="150" w:line="240" w:lineRule="auto"/>
        <w:ind w:left="1080"/>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That to secure these rights, Governments are instituted among Men, deriving their just powers from</w:t>
      </w:r>
      <w:r>
        <w:rPr>
          <w:rFonts w:ascii="Times New Roman" w:eastAsia="Times New Roman" w:hAnsi="Times New Roman" w:cs="Times New Roman"/>
          <w:color w:val="463E3E"/>
          <w:sz w:val="24"/>
          <w:szCs w:val="24"/>
        </w:rPr>
        <w:t xml:space="preserve"> the consent of the governed,</w:t>
      </w:r>
    </w:p>
    <w:p w:rsidR="00CE34D8" w:rsidRPr="00CE34D8" w:rsidRDefault="00CE34D8" w:rsidP="00CE34D8">
      <w:pPr>
        <w:pStyle w:val="ListParagraph"/>
        <w:spacing w:after="150" w:line="240" w:lineRule="auto"/>
        <w:ind w:left="1080"/>
        <w:rPr>
          <w:rFonts w:ascii="Times New Roman" w:eastAsia="Times New Roman" w:hAnsi="Times New Roman" w:cs="Times New Roman"/>
          <w:color w:val="463E3E"/>
          <w:sz w:val="24"/>
          <w:szCs w:val="24"/>
        </w:rPr>
      </w:pPr>
    </w:p>
    <w:p w:rsidR="001C18EE" w:rsidRDefault="00CE34D8" w:rsidP="003E4796">
      <w:pPr>
        <w:pStyle w:val="ListParagraph"/>
        <w:spacing w:after="150" w:line="240" w:lineRule="auto"/>
        <w:ind w:left="1080"/>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CE34D8">
        <w:rPr>
          <w:rFonts w:ascii="Times New Roman" w:eastAsia="Times New Roman" w:hAnsi="Times New Roman" w:cs="Times New Roman"/>
          <w:color w:val="463E3E"/>
          <w:sz w:val="24"/>
          <w:szCs w:val="24"/>
        </w:rPr>
        <w:t>effect</w:t>
      </w:r>
      <w:proofErr w:type="spellEnd"/>
      <w:r w:rsidRPr="00CE34D8">
        <w:rPr>
          <w:rFonts w:ascii="Times New Roman" w:eastAsia="Times New Roman" w:hAnsi="Times New Roman" w:cs="Times New Roman"/>
          <w:color w:val="463E3E"/>
          <w:sz w:val="24"/>
          <w:szCs w:val="24"/>
        </w:rPr>
        <w:t xml:space="preserve"> their Safety and Happiness. Prudence, indeed, will dictate that Governments long established should not be changed for light and transient causes; and acc</w:t>
      </w:r>
      <w:r w:rsidR="0003538E">
        <w:rPr>
          <w:rFonts w:ascii="Times New Roman" w:eastAsia="Times New Roman" w:hAnsi="Times New Roman" w:cs="Times New Roman"/>
          <w:color w:val="463E3E"/>
          <w:sz w:val="24"/>
          <w:szCs w:val="24"/>
        </w:rPr>
        <w:t>ordingly all experience hath sho</w:t>
      </w:r>
      <w:r w:rsidRPr="00CE34D8">
        <w:rPr>
          <w:rFonts w:ascii="Times New Roman" w:eastAsia="Times New Roman" w:hAnsi="Times New Roman" w:cs="Times New Roman"/>
          <w:color w:val="463E3E"/>
          <w:sz w:val="24"/>
          <w:szCs w:val="24"/>
        </w:rPr>
        <w:t>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w:t>
      </w:r>
      <w:r w:rsidR="001C18EE">
        <w:rPr>
          <w:rFonts w:ascii="Times New Roman" w:eastAsia="Times New Roman" w:hAnsi="Times New Roman" w:cs="Times New Roman"/>
          <w:color w:val="463E3E"/>
          <w:sz w:val="24"/>
          <w:szCs w:val="24"/>
        </w:rPr>
        <w:t>rds for their future security.</w:t>
      </w:r>
    </w:p>
    <w:p w:rsidR="001C18EE" w:rsidRPr="001C18EE" w:rsidRDefault="001C18EE" w:rsidP="001C18EE">
      <w:pPr>
        <w:pStyle w:val="ListParagraph"/>
        <w:rPr>
          <w:rFonts w:ascii="Times New Roman" w:eastAsia="Times New Roman" w:hAnsi="Times New Roman" w:cs="Times New Roman"/>
          <w:color w:val="463E3E"/>
          <w:sz w:val="24"/>
          <w:szCs w:val="24"/>
        </w:rPr>
      </w:pPr>
    </w:p>
    <w:p w:rsidR="001C18EE" w:rsidRPr="00CE34D8" w:rsidRDefault="001C18EE" w:rsidP="001C18EE">
      <w:pPr>
        <w:pStyle w:val="ListParagraph"/>
        <w:numPr>
          <w:ilvl w:val="0"/>
          <w:numId w:val="5"/>
        </w:numPr>
        <w:spacing w:after="150" w:line="240" w:lineRule="auto"/>
        <w:rPr>
          <w:rFonts w:ascii="Times New Roman" w:eastAsia="Times New Roman" w:hAnsi="Times New Roman" w:cs="Times New Roman"/>
          <w:color w:val="463E3E"/>
          <w:sz w:val="24"/>
          <w:szCs w:val="24"/>
        </w:rPr>
      </w:pPr>
      <w:r>
        <w:rPr>
          <w:rFonts w:ascii="Times New Roman" w:eastAsia="Times New Roman" w:hAnsi="Times New Roman" w:cs="Times New Roman"/>
          <w:b/>
          <w:color w:val="463E3E"/>
          <w:sz w:val="24"/>
          <w:szCs w:val="24"/>
        </w:rPr>
        <w:t>List of Grievances</w:t>
      </w:r>
    </w:p>
    <w:p w:rsidR="00CE34D8" w:rsidRPr="001C18EE" w:rsidRDefault="00CE34D8" w:rsidP="001C18EE">
      <w:pPr>
        <w:pStyle w:val="ListParagraph"/>
        <w:spacing w:after="150" w:line="240" w:lineRule="auto"/>
        <w:ind w:left="1080"/>
        <w:rPr>
          <w:rFonts w:ascii="Times New Roman" w:eastAsia="Times New Roman" w:hAnsi="Times New Roman" w:cs="Times New Roman"/>
          <w:color w:val="463E3E"/>
          <w:sz w:val="24"/>
          <w:szCs w:val="24"/>
        </w:rPr>
      </w:pPr>
      <w:r w:rsidRPr="001C18EE">
        <w:rPr>
          <w:rFonts w:ascii="Times New Roman" w:eastAsia="Times New Roman" w:hAnsi="Times New Roman" w:cs="Times New Roman"/>
          <w:color w:val="463E3E"/>
          <w:sz w:val="24"/>
          <w:szCs w:val="24"/>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CE34D8" w:rsidRPr="00CE34D8" w:rsidRDefault="00CE34D8" w:rsidP="00CE34D8">
      <w:pPr>
        <w:pStyle w:val="ListParagraph"/>
        <w:spacing w:after="150" w:line="240" w:lineRule="auto"/>
        <w:ind w:left="1080"/>
        <w:rPr>
          <w:rFonts w:ascii="Times New Roman" w:eastAsia="Times New Roman" w:hAnsi="Times New Roman" w:cs="Times New Roman"/>
          <w:color w:val="463E3E"/>
          <w:sz w:val="24"/>
          <w:szCs w:val="24"/>
        </w:rPr>
      </w:pP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refused his Assent to Laws, the most wholesome and</w:t>
      </w:r>
      <w:r>
        <w:rPr>
          <w:rFonts w:ascii="Times New Roman" w:eastAsia="Times New Roman" w:hAnsi="Times New Roman" w:cs="Times New Roman"/>
          <w:color w:val="463E3E"/>
          <w:sz w:val="24"/>
          <w:szCs w:val="24"/>
        </w:rPr>
        <w:t xml:space="preserve"> necessary for the public good.</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forbidden his Governors to pass Laws of immediate and pressing importance, unless suspended in their operation till his Assent should be obtained; and when so suspended, he has utterly neglecte</w:t>
      </w:r>
      <w:r>
        <w:rPr>
          <w:rFonts w:ascii="Times New Roman" w:eastAsia="Times New Roman" w:hAnsi="Times New Roman" w:cs="Times New Roman"/>
          <w:color w:val="463E3E"/>
          <w:sz w:val="24"/>
          <w:szCs w:val="24"/>
        </w:rPr>
        <w:t>d to attend to them.</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refused to pass other Laws for the accommodation of large districts of people, unless those people would relinquish the right of Representation in the Legislature, a right inestimable to them and formidable to tyrants only. </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called together legislative bodies at places unusual, uncomfortable, and distant from the depository of their public Records, for the sole purpose of fatiguing them into compliance with his measures. </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dissolved Representative Houses repeatedly, for opposing with manly firmness his invasio</w:t>
      </w:r>
      <w:r>
        <w:rPr>
          <w:rFonts w:ascii="Times New Roman" w:eastAsia="Times New Roman" w:hAnsi="Times New Roman" w:cs="Times New Roman"/>
          <w:color w:val="463E3E"/>
          <w:sz w:val="24"/>
          <w:szCs w:val="24"/>
        </w:rPr>
        <w:t>ns on the rights of the people.</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lastRenderedPageBreak/>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CE34D8">
        <w:rPr>
          <w:rFonts w:ascii="Times New Roman" w:eastAsia="Times New Roman" w:hAnsi="Times New Roman" w:cs="Times New Roman"/>
          <w:color w:val="463E3E"/>
          <w:sz w:val="24"/>
          <w:szCs w:val="24"/>
        </w:rPr>
        <w:t>mean time</w:t>
      </w:r>
      <w:proofErr w:type="spellEnd"/>
      <w:r w:rsidRPr="00CE34D8">
        <w:rPr>
          <w:rFonts w:ascii="Times New Roman" w:eastAsia="Times New Roman" w:hAnsi="Times New Roman" w:cs="Times New Roman"/>
          <w:color w:val="463E3E"/>
          <w:sz w:val="24"/>
          <w:szCs w:val="24"/>
        </w:rPr>
        <w:t xml:space="preserve"> exposed to all the dangers of invasion from w</w:t>
      </w:r>
      <w:r>
        <w:rPr>
          <w:rFonts w:ascii="Times New Roman" w:eastAsia="Times New Roman" w:hAnsi="Times New Roman" w:cs="Times New Roman"/>
          <w:color w:val="463E3E"/>
          <w:sz w:val="24"/>
          <w:szCs w:val="24"/>
        </w:rPr>
        <w:t>ithout, and convulsions within.</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He has </w:t>
      </w:r>
      <w:proofErr w:type="spellStart"/>
      <w:r w:rsidRPr="00CE34D8">
        <w:rPr>
          <w:rFonts w:ascii="Times New Roman" w:eastAsia="Times New Roman" w:hAnsi="Times New Roman" w:cs="Times New Roman"/>
          <w:color w:val="463E3E"/>
          <w:sz w:val="24"/>
          <w:szCs w:val="24"/>
        </w:rPr>
        <w:t>endeavoured</w:t>
      </w:r>
      <w:proofErr w:type="spellEnd"/>
      <w:r w:rsidRPr="00CE34D8">
        <w:rPr>
          <w:rFonts w:ascii="Times New Roman" w:eastAsia="Times New Roman" w:hAnsi="Times New Roman" w:cs="Times New Roman"/>
          <w:color w:val="463E3E"/>
          <w:sz w:val="24"/>
          <w:szCs w:val="24"/>
        </w:rPr>
        <w:t xml:space="preserve"> to prevent the population of these States; for that purpose obstructing the Laws for Naturalization of Foreigners; refusing to pass others to encourage their migrations hither, and raising the conditions </w:t>
      </w:r>
      <w:r>
        <w:rPr>
          <w:rFonts w:ascii="Times New Roman" w:eastAsia="Times New Roman" w:hAnsi="Times New Roman" w:cs="Times New Roman"/>
          <w:color w:val="463E3E"/>
          <w:sz w:val="24"/>
          <w:szCs w:val="24"/>
        </w:rPr>
        <w:t>of new Appropriations of Lands.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obstructed the Administration of Justice, by refusing his Assent to Laws for</w:t>
      </w:r>
      <w:r>
        <w:rPr>
          <w:rFonts w:ascii="Times New Roman" w:eastAsia="Times New Roman" w:hAnsi="Times New Roman" w:cs="Times New Roman"/>
          <w:color w:val="463E3E"/>
          <w:sz w:val="24"/>
          <w:szCs w:val="24"/>
        </w:rPr>
        <w:t xml:space="preserve"> establishing Judiciary powers.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made Judges dependent on his Will alone, for the tenure of their offices, and the amount</w:t>
      </w:r>
      <w:r>
        <w:rPr>
          <w:rFonts w:ascii="Times New Roman" w:eastAsia="Times New Roman" w:hAnsi="Times New Roman" w:cs="Times New Roman"/>
          <w:color w:val="463E3E"/>
          <w:sz w:val="24"/>
          <w:szCs w:val="24"/>
        </w:rPr>
        <w:t xml:space="preserve"> and payment of their salaries.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He has erected a multitude of New Offices, and sent hither swarms of Officers to </w:t>
      </w:r>
      <w:proofErr w:type="spellStart"/>
      <w:r w:rsidRPr="00CE34D8">
        <w:rPr>
          <w:rFonts w:ascii="Times New Roman" w:eastAsia="Times New Roman" w:hAnsi="Times New Roman" w:cs="Times New Roman"/>
          <w:color w:val="463E3E"/>
          <w:sz w:val="24"/>
          <w:szCs w:val="24"/>
        </w:rPr>
        <w:t>harrass</w:t>
      </w:r>
      <w:proofErr w:type="spellEnd"/>
      <w:r w:rsidRPr="00CE34D8">
        <w:rPr>
          <w:rFonts w:ascii="Times New Roman" w:eastAsia="Times New Roman" w:hAnsi="Times New Roman" w:cs="Times New Roman"/>
          <w:color w:val="463E3E"/>
          <w:sz w:val="24"/>
          <w:szCs w:val="24"/>
        </w:rPr>
        <w:t xml:space="preserve"> our peopl</w:t>
      </w:r>
      <w:r>
        <w:rPr>
          <w:rFonts w:ascii="Times New Roman" w:eastAsia="Times New Roman" w:hAnsi="Times New Roman" w:cs="Times New Roman"/>
          <w:color w:val="463E3E"/>
          <w:sz w:val="24"/>
          <w:szCs w:val="24"/>
        </w:rPr>
        <w:t>e, and eat out their substance.</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kept among us, in times of peace, Standing Armies without t</w:t>
      </w:r>
      <w:r>
        <w:rPr>
          <w:rFonts w:ascii="Times New Roman" w:eastAsia="Times New Roman" w:hAnsi="Times New Roman" w:cs="Times New Roman"/>
          <w:color w:val="463E3E"/>
          <w:sz w:val="24"/>
          <w:szCs w:val="24"/>
        </w:rPr>
        <w:t>he Consent of our legislatures.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affected to render the Military independent of a</w:t>
      </w:r>
      <w:r>
        <w:rPr>
          <w:rFonts w:ascii="Times New Roman" w:eastAsia="Times New Roman" w:hAnsi="Times New Roman" w:cs="Times New Roman"/>
          <w:color w:val="463E3E"/>
          <w:sz w:val="24"/>
          <w:szCs w:val="24"/>
        </w:rPr>
        <w:t xml:space="preserve">nd superior to the </w:t>
      </w:r>
      <w:proofErr w:type="gramStart"/>
      <w:r>
        <w:rPr>
          <w:rFonts w:ascii="Times New Roman" w:eastAsia="Times New Roman" w:hAnsi="Times New Roman" w:cs="Times New Roman"/>
          <w:color w:val="463E3E"/>
          <w:sz w:val="24"/>
          <w:szCs w:val="24"/>
        </w:rPr>
        <w:t>Civil</w:t>
      </w:r>
      <w:proofErr w:type="gramEnd"/>
      <w:r>
        <w:rPr>
          <w:rFonts w:ascii="Times New Roman" w:eastAsia="Times New Roman" w:hAnsi="Times New Roman" w:cs="Times New Roman"/>
          <w:color w:val="463E3E"/>
          <w:sz w:val="24"/>
          <w:szCs w:val="24"/>
        </w:rPr>
        <w:t xml:space="preserve"> power.</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combined with others to subject us to a jurisdiction foreign to our constitution, and unacknowledged by our laws; giving his Assent to their</w:t>
      </w:r>
      <w:r>
        <w:rPr>
          <w:rFonts w:ascii="Times New Roman" w:eastAsia="Times New Roman" w:hAnsi="Times New Roman" w:cs="Times New Roman"/>
          <w:color w:val="463E3E"/>
          <w:sz w:val="24"/>
          <w:szCs w:val="24"/>
        </w:rPr>
        <w:t xml:space="preserve"> Acts of pretended Legislation:</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Quartering large b</w:t>
      </w:r>
      <w:r>
        <w:rPr>
          <w:rFonts w:ascii="Times New Roman" w:eastAsia="Times New Roman" w:hAnsi="Times New Roman" w:cs="Times New Roman"/>
          <w:color w:val="463E3E"/>
          <w:sz w:val="24"/>
          <w:szCs w:val="24"/>
        </w:rPr>
        <w:t>odies of armed troops among us: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protecting them, by a mock Trial, from punishment for any Murders which they should commit on t</w:t>
      </w:r>
      <w:r>
        <w:rPr>
          <w:rFonts w:ascii="Times New Roman" w:eastAsia="Times New Roman" w:hAnsi="Times New Roman" w:cs="Times New Roman"/>
          <w:color w:val="463E3E"/>
          <w:sz w:val="24"/>
          <w:szCs w:val="24"/>
        </w:rPr>
        <w:t>he Inhabitants of these States: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cutting off our Tra</w:t>
      </w:r>
      <w:r>
        <w:rPr>
          <w:rFonts w:ascii="Times New Roman" w:eastAsia="Times New Roman" w:hAnsi="Times New Roman" w:cs="Times New Roman"/>
          <w:color w:val="463E3E"/>
          <w:sz w:val="24"/>
          <w:szCs w:val="24"/>
        </w:rPr>
        <w:t>de with all parts of the world:</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imposing Taxes on us without our Consent: </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depriving us in many cases, of</w:t>
      </w:r>
      <w:r>
        <w:rPr>
          <w:rFonts w:ascii="Times New Roman" w:eastAsia="Times New Roman" w:hAnsi="Times New Roman" w:cs="Times New Roman"/>
          <w:color w:val="463E3E"/>
          <w:sz w:val="24"/>
          <w:szCs w:val="24"/>
        </w:rPr>
        <w:t xml:space="preserve"> the benefits of Trial by Jury:</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transporting us beyond Seas to be tried for preten</w:t>
      </w:r>
      <w:r>
        <w:rPr>
          <w:rFonts w:ascii="Times New Roman" w:eastAsia="Times New Roman" w:hAnsi="Times New Roman" w:cs="Times New Roman"/>
          <w:color w:val="463E3E"/>
          <w:sz w:val="24"/>
          <w:szCs w:val="24"/>
        </w:rPr>
        <w:t>ded offences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For abolishing the free System of English Laws in a </w:t>
      </w:r>
      <w:proofErr w:type="spellStart"/>
      <w:r w:rsidRPr="00CE34D8">
        <w:rPr>
          <w:rFonts w:ascii="Times New Roman" w:eastAsia="Times New Roman" w:hAnsi="Times New Roman" w:cs="Times New Roman"/>
          <w:color w:val="463E3E"/>
          <w:sz w:val="24"/>
          <w:szCs w:val="24"/>
        </w:rPr>
        <w:t>neighbouring</w:t>
      </w:r>
      <w:proofErr w:type="spellEnd"/>
      <w:r w:rsidRPr="00CE34D8">
        <w:rPr>
          <w:rFonts w:ascii="Times New Roman" w:eastAsia="Times New Roman" w:hAnsi="Times New Roman" w:cs="Times New Roman"/>
          <w:color w:val="463E3E"/>
          <w:sz w:val="24"/>
          <w:szCs w:val="24"/>
        </w:rPr>
        <w:t xml:space="preserve"> Province, establishing therein an Arbitrary government, and enlarging its Boundaries so as to render it at once an example and fit instrument for introducing the same absolute ru</w:t>
      </w:r>
      <w:r>
        <w:rPr>
          <w:rFonts w:ascii="Times New Roman" w:eastAsia="Times New Roman" w:hAnsi="Times New Roman" w:cs="Times New Roman"/>
          <w:color w:val="463E3E"/>
          <w:sz w:val="24"/>
          <w:szCs w:val="24"/>
        </w:rPr>
        <w:t>le into these Colonies: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For taking away our Charters, abolishing our most valuable Laws, and altering fundamentall</w:t>
      </w:r>
      <w:r>
        <w:rPr>
          <w:rFonts w:ascii="Times New Roman" w:eastAsia="Times New Roman" w:hAnsi="Times New Roman" w:cs="Times New Roman"/>
          <w:color w:val="463E3E"/>
          <w:sz w:val="24"/>
          <w:szCs w:val="24"/>
        </w:rPr>
        <w:t>y the Forms of our Governments: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For suspending our own Legislatures, and declaring </w:t>
      </w:r>
      <w:proofErr w:type="gramStart"/>
      <w:r w:rsidRPr="00CE34D8">
        <w:rPr>
          <w:rFonts w:ascii="Times New Roman" w:eastAsia="Times New Roman" w:hAnsi="Times New Roman" w:cs="Times New Roman"/>
          <w:color w:val="463E3E"/>
          <w:sz w:val="24"/>
          <w:szCs w:val="24"/>
        </w:rPr>
        <w:t>themselves</w:t>
      </w:r>
      <w:proofErr w:type="gramEnd"/>
      <w:r w:rsidRPr="00CE34D8">
        <w:rPr>
          <w:rFonts w:ascii="Times New Roman" w:eastAsia="Times New Roman" w:hAnsi="Times New Roman" w:cs="Times New Roman"/>
          <w:color w:val="463E3E"/>
          <w:sz w:val="24"/>
          <w:szCs w:val="24"/>
        </w:rPr>
        <w:t xml:space="preserve"> invested with power to legislate for us in all c</w:t>
      </w:r>
      <w:r>
        <w:rPr>
          <w:rFonts w:ascii="Times New Roman" w:eastAsia="Times New Roman" w:hAnsi="Times New Roman" w:cs="Times New Roman"/>
          <w:color w:val="463E3E"/>
          <w:sz w:val="24"/>
          <w:szCs w:val="24"/>
        </w:rPr>
        <w:t>ases whatsoever.</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abdicated Government here, by declaring us out of his Protec</w:t>
      </w:r>
      <w:r>
        <w:rPr>
          <w:rFonts w:ascii="Times New Roman" w:eastAsia="Times New Roman" w:hAnsi="Times New Roman" w:cs="Times New Roman"/>
          <w:color w:val="463E3E"/>
          <w:sz w:val="24"/>
          <w:szCs w:val="24"/>
        </w:rPr>
        <w:t>tion and waging War against us.</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plundered our seas, ravaged our Coasts, burnt our towns, and destroyed the lives of our people. </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He is at this time transporting large Armies of foreign Mercenaries to </w:t>
      </w:r>
      <w:proofErr w:type="spellStart"/>
      <w:r w:rsidRPr="00CE34D8">
        <w:rPr>
          <w:rFonts w:ascii="Times New Roman" w:eastAsia="Times New Roman" w:hAnsi="Times New Roman" w:cs="Times New Roman"/>
          <w:color w:val="463E3E"/>
          <w:sz w:val="24"/>
          <w:szCs w:val="24"/>
        </w:rPr>
        <w:t>compleat</w:t>
      </w:r>
      <w:proofErr w:type="spellEnd"/>
      <w:r w:rsidRPr="00CE34D8">
        <w:rPr>
          <w:rFonts w:ascii="Times New Roman" w:eastAsia="Times New Roman" w:hAnsi="Times New Roman" w:cs="Times New Roman"/>
          <w:color w:val="463E3E"/>
          <w:sz w:val="24"/>
          <w:szCs w:val="24"/>
        </w:rPr>
        <w:t xml:space="preserve"> the works of death, desolation and tyranny, already begun with circumstances of Cruelty &amp; perfidy scarcely paralleled in the most barbarous ages, and totally unworthy </w:t>
      </w:r>
      <w:r>
        <w:rPr>
          <w:rFonts w:ascii="Times New Roman" w:eastAsia="Times New Roman" w:hAnsi="Times New Roman" w:cs="Times New Roman"/>
          <w:color w:val="463E3E"/>
          <w:sz w:val="24"/>
          <w:szCs w:val="24"/>
        </w:rPr>
        <w:t>the Head of a civilized nation.</w:t>
      </w:r>
    </w:p>
    <w:p w:rsid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He has constrained our fellow Citizens taken Captive on the high Seas to bear Arms against their Country, to become the executioners of their friends and Brethren, or to fall themselves by their Hands. </w:t>
      </w:r>
    </w:p>
    <w:p w:rsidR="00CE34D8" w:rsidRPr="00CE34D8" w:rsidRDefault="00CE34D8" w:rsidP="00CE34D8">
      <w:pPr>
        <w:pStyle w:val="ListParagraph"/>
        <w:numPr>
          <w:ilvl w:val="0"/>
          <w:numId w:val="6"/>
        </w:num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He has excited domestic insurrections amongst us, and has </w:t>
      </w:r>
      <w:proofErr w:type="spellStart"/>
      <w:r w:rsidRPr="00CE34D8">
        <w:rPr>
          <w:rFonts w:ascii="Times New Roman" w:eastAsia="Times New Roman" w:hAnsi="Times New Roman" w:cs="Times New Roman"/>
          <w:color w:val="463E3E"/>
          <w:sz w:val="24"/>
          <w:szCs w:val="24"/>
        </w:rPr>
        <w:t>endeavoured</w:t>
      </w:r>
      <w:proofErr w:type="spellEnd"/>
      <w:r w:rsidRPr="00CE34D8">
        <w:rPr>
          <w:rFonts w:ascii="Times New Roman" w:eastAsia="Times New Roman" w:hAnsi="Times New Roman" w:cs="Times New Roman"/>
          <w:color w:val="463E3E"/>
          <w:sz w:val="24"/>
          <w:szCs w:val="24"/>
        </w:rPr>
        <w:t xml:space="preserve"> to bring on the inhabitants of our frontiers, the merciless Indian Savages, whose known rule of warfare, is an undistinguished destruction of all ages, sexes and conditions.</w:t>
      </w:r>
    </w:p>
    <w:p w:rsidR="00CE34D8" w:rsidRPr="00CE34D8" w:rsidRDefault="00CE34D8" w:rsidP="00CE34D8">
      <w:p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In every stage of these Oppressions We have </w:t>
      </w:r>
      <w:proofErr w:type="gramStart"/>
      <w:r w:rsidRPr="00CE34D8">
        <w:rPr>
          <w:rFonts w:ascii="Times New Roman" w:eastAsia="Times New Roman" w:hAnsi="Times New Roman" w:cs="Times New Roman"/>
          <w:color w:val="463E3E"/>
          <w:sz w:val="24"/>
          <w:szCs w:val="24"/>
        </w:rPr>
        <w:t>Petitioned</w:t>
      </w:r>
      <w:proofErr w:type="gramEnd"/>
      <w:r w:rsidRPr="00CE34D8">
        <w:rPr>
          <w:rFonts w:ascii="Times New Roman" w:eastAsia="Times New Roman" w:hAnsi="Times New Roman" w:cs="Times New Roman"/>
          <w:color w:val="463E3E"/>
          <w:sz w:val="24"/>
          <w:szCs w:val="24"/>
        </w:rPr>
        <w:t xml:space="preserve"> for Redress in the most humble terms: Our repeated Petitions have been answered only by repeated injury. A Prince whose character is thus marked by every act which may define a Tyrant, is unfit to be the ruler of a free people.</w:t>
      </w:r>
    </w:p>
    <w:p w:rsidR="00CE34D8" w:rsidRPr="00CE34D8" w:rsidRDefault="00CE34D8" w:rsidP="00CE34D8">
      <w:pPr>
        <w:spacing w:after="150" w:line="240" w:lineRule="auto"/>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Nor have </w:t>
      </w:r>
      <w:proofErr w:type="gramStart"/>
      <w:r w:rsidRPr="00CE34D8">
        <w:rPr>
          <w:rFonts w:ascii="Times New Roman" w:eastAsia="Times New Roman" w:hAnsi="Times New Roman" w:cs="Times New Roman"/>
          <w:color w:val="463E3E"/>
          <w:sz w:val="24"/>
          <w:szCs w:val="24"/>
        </w:rPr>
        <w:t>We</w:t>
      </w:r>
      <w:proofErr w:type="gramEnd"/>
      <w:r w:rsidRPr="00CE34D8">
        <w:rPr>
          <w:rFonts w:ascii="Times New Roman" w:eastAsia="Times New Roman" w:hAnsi="Times New Roman" w:cs="Times New Roman"/>
          <w:color w:val="463E3E"/>
          <w:sz w:val="24"/>
          <w:szCs w:val="24"/>
        </w:rPr>
        <w:t xml:space="preserve"> been wanting in attentions to our </w:t>
      </w:r>
      <w:proofErr w:type="spellStart"/>
      <w:r w:rsidRPr="00CE34D8">
        <w:rPr>
          <w:rFonts w:ascii="Times New Roman" w:eastAsia="Times New Roman" w:hAnsi="Times New Roman" w:cs="Times New Roman"/>
          <w:color w:val="463E3E"/>
          <w:sz w:val="24"/>
          <w:szCs w:val="24"/>
        </w:rPr>
        <w:t>Brittish</w:t>
      </w:r>
      <w:proofErr w:type="spellEnd"/>
      <w:r w:rsidRPr="00CE34D8">
        <w:rPr>
          <w:rFonts w:ascii="Times New Roman" w:eastAsia="Times New Roman" w:hAnsi="Times New Roman" w:cs="Times New Roman"/>
          <w:color w:val="463E3E"/>
          <w:sz w:val="24"/>
          <w:szCs w:val="24"/>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w:t>
      </w:r>
      <w:r w:rsidRPr="00CE34D8">
        <w:rPr>
          <w:rFonts w:ascii="Times New Roman" w:eastAsia="Times New Roman" w:hAnsi="Times New Roman" w:cs="Times New Roman"/>
          <w:color w:val="463E3E"/>
          <w:sz w:val="24"/>
          <w:szCs w:val="24"/>
        </w:rPr>
        <w:lastRenderedPageBreak/>
        <w:t>consanguinity. We must, therefore, acquiesce in the necessity, which denounces our Separation, and hold them, as we hold the rest of mankind, Enemies in War, in Peace Friends.</w:t>
      </w:r>
    </w:p>
    <w:p w:rsidR="00CE34D8" w:rsidRPr="00CE34D8" w:rsidRDefault="00CE34D8" w:rsidP="00CE34D8">
      <w:pPr>
        <w:pStyle w:val="ListParagraph"/>
        <w:numPr>
          <w:ilvl w:val="0"/>
          <w:numId w:val="5"/>
        </w:numPr>
        <w:spacing w:after="150" w:line="240" w:lineRule="auto"/>
        <w:rPr>
          <w:rFonts w:ascii="Times New Roman" w:eastAsia="Times New Roman" w:hAnsi="Times New Roman" w:cs="Times New Roman"/>
          <w:color w:val="463E3E"/>
          <w:sz w:val="24"/>
          <w:szCs w:val="24"/>
        </w:rPr>
      </w:pPr>
      <w:r>
        <w:rPr>
          <w:rFonts w:ascii="Times New Roman" w:eastAsia="Times New Roman" w:hAnsi="Times New Roman" w:cs="Times New Roman"/>
          <w:b/>
          <w:color w:val="463E3E"/>
          <w:sz w:val="24"/>
          <w:szCs w:val="24"/>
        </w:rPr>
        <w:t>Resolution of Independence by the United States</w:t>
      </w:r>
    </w:p>
    <w:p w:rsidR="00156418" w:rsidRDefault="00CE34D8" w:rsidP="00CE34D8">
      <w:pPr>
        <w:pStyle w:val="ListParagraph"/>
        <w:spacing w:after="150" w:line="240" w:lineRule="auto"/>
        <w:ind w:left="900"/>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w:t>
      </w:r>
    </w:p>
    <w:p w:rsidR="00156418" w:rsidRDefault="00156418" w:rsidP="00CE34D8">
      <w:pPr>
        <w:pStyle w:val="ListParagraph"/>
        <w:spacing w:after="150" w:line="240" w:lineRule="auto"/>
        <w:ind w:left="900"/>
        <w:rPr>
          <w:rFonts w:ascii="Times New Roman" w:eastAsia="Times New Roman" w:hAnsi="Times New Roman" w:cs="Times New Roman"/>
          <w:color w:val="463E3E"/>
          <w:sz w:val="24"/>
          <w:szCs w:val="24"/>
        </w:rPr>
      </w:pPr>
    </w:p>
    <w:p w:rsidR="00F040E4" w:rsidRDefault="00CE34D8" w:rsidP="00F040E4">
      <w:pPr>
        <w:pStyle w:val="ListParagraph"/>
        <w:spacing w:after="150" w:line="240" w:lineRule="auto"/>
        <w:ind w:left="900"/>
        <w:rPr>
          <w:rFonts w:ascii="Times New Roman" w:eastAsia="Times New Roman" w:hAnsi="Times New Roman" w:cs="Times New Roman"/>
          <w:color w:val="463E3E"/>
          <w:sz w:val="24"/>
          <w:szCs w:val="24"/>
        </w:rPr>
      </w:pPr>
      <w:r w:rsidRPr="00CE34D8">
        <w:rPr>
          <w:rFonts w:ascii="Times New Roman" w:eastAsia="Times New Roman" w:hAnsi="Times New Roman" w:cs="Times New Roman"/>
          <w:color w:val="463E3E"/>
          <w:sz w:val="24"/>
          <w:szCs w:val="24"/>
        </w:rPr>
        <w:t>And for the support of this Declaration, with a firm reliance on the protection of divine Providence, we mutually pledge to each other our Lives, our Fortunes and our sacred Honor.</w:t>
      </w:r>
    </w:p>
    <w:p w:rsidR="00F040E4" w:rsidRPr="00F040E4" w:rsidRDefault="00F040E4" w:rsidP="00F040E4">
      <w:pPr>
        <w:pStyle w:val="ListParagraph"/>
        <w:spacing w:after="150" w:line="240" w:lineRule="auto"/>
        <w:ind w:left="900"/>
        <w:rPr>
          <w:rFonts w:ascii="Times New Roman" w:eastAsia="Times New Roman" w:hAnsi="Times New Roman" w:cs="Times New Roman"/>
          <w:color w:val="463E3E"/>
          <w:sz w:val="24"/>
          <w:szCs w:val="24"/>
        </w:rPr>
      </w:pPr>
    </w:p>
    <w:p w:rsidR="00F040E4" w:rsidRPr="00F040E4" w:rsidRDefault="00F040E4" w:rsidP="00F040E4">
      <w:pPr>
        <w:pStyle w:val="ListParagraph"/>
        <w:numPr>
          <w:ilvl w:val="0"/>
          <w:numId w:val="5"/>
        </w:numPr>
        <w:rPr>
          <w:rFonts w:ascii="Times New Roman" w:hAnsi="Times New Roman" w:cs="Times New Roman"/>
          <w:b/>
          <w:sz w:val="24"/>
          <w:szCs w:val="24"/>
        </w:rPr>
        <w:sectPr w:rsidR="00F040E4" w:rsidRPr="00F040E4" w:rsidSect="00156418">
          <w:pgSz w:w="12240" w:h="15840"/>
          <w:pgMar w:top="720" w:right="720" w:bottom="720" w:left="720" w:header="720" w:footer="720" w:gutter="0"/>
          <w:cols w:space="720"/>
          <w:docGrid w:linePitch="360"/>
        </w:sectPr>
      </w:pPr>
      <w:r>
        <w:rPr>
          <w:rFonts w:ascii="Times New Roman" w:hAnsi="Times New Roman" w:cs="Times New Roman"/>
          <w:b/>
          <w:sz w:val="24"/>
          <w:szCs w:val="24"/>
        </w:rPr>
        <w:t>Signatures</w:t>
      </w: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1</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Georgia:</w:t>
      </w:r>
      <w:r w:rsidRPr="00F040E4">
        <w:rPr>
          <w:rFonts w:ascii="Times New Roman" w:eastAsia="Times New Roman" w:hAnsi="Times New Roman" w:cs="Times New Roman"/>
          <w:color w:val="463E3E"/>
          <w:sz w:val="20"/>
          <w:szCs w:val="20"/>
        </w:rPr>
        <w:br/>
        <w:t>   Button Gwinnett</w:t>
      </w:r>
      <w:r w:rsidRPr="00F040E4">
        <w:rPr>
          <w:rFonts w:ascii="Times New Roman" w:eastAsia="Times New Roman" w:hAnsi="Times New Roman" w:cs="Times New Roman"/>
          <w:color w:val="463E3E"/>
          <w:sz w:val="20"/>
          <w:szCs w:val="20"/>
        </w:rPr>
        <w:br/>
        <w:t>   Lyman Hall</w:t>
      </w:r>
      <w:r w:rsidRPr="00F040E4">
        <w:rPr>
          <w:rFonts w:ascii="Times New Roman" w:eastAsia="Times New Roman" w:hAnsi="Times New Roman" w:cs="Times New Roman"/>
          <w:color w:val="463E3E"/>
          <w:sz w:val="20"/>
          <w:szCs w:val="20"/>
        </w:rPr>
        <w:br/>
        <w:t>   George Walton</w:t>
      </w: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2</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North Carolina:</w:t>
      </w:r>
      <w:r w:rsidRPr="00F040E4">
        <w:rPr>
          <w:rFonts w:ascii="Times New Roman" w:eastAsia="Times New Roman" w:hAnsi="Times New Roman" w:cs="Times New Roman"/>
          <w:color w:val="463E3E"/>
          <w:sz w:val="20"/>
          <w:szCs w:val="20"/>
        </w:rPr>
        <w:br/>
        <w:t>   William Hooper</w:t>
      </w:r>
      <w:r w:rsidRPr="00F040E4">
        <w:rPr>
          <w:rFonts w:ascii="Times New Roman" w:eastAsia="Times New Roman" w:hAnsi="Times New Roman" w:cs="Times New Roman"/>
          <w:color w:val="463E3E"/>
          <w:sz w:val="20"/>
          <w:szCs w:val="20"/>
        </w:rPr>
        <w:br/>
        <w:t>   Joseph Hewes</w:t>
      </w:r>
      <w:r w:rsidRPr="00F040E4">
        <w:rPr>
          <w:rFonts w:ascii="Times New Roman" w:eastAsia="Times New Roman" w:hAnsi="Times New Roman" w:cs="Times New Roman"/>
          <w:color w:val="463E3E"/>
          <w:sz w:val="20"/>
          <w:szCs w:val="20"/>
        </w:rPr>
        <w:br/>
        <w:t>   John Penn</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South Carolina:</w:t>
      </w:r>
      <w:r w:rsidRPr="00F040E4">
        <w:rPr>
          <w:rFonts w:ascii="Times New Roman" w:eastAsia="Times New Roman" w:hAnsi="Times New Roman" w:cs="Times New Roman"/>
          <w:color w:val="463E3E"/>
          <w:sz w:val="20"/>
          <w:szCs w:val="20"/>
        </w:rPr>
        <w:br/>
        <w:t>   Edward Rutledge</w:t>
      </w:r>
      <w:r w:rsidRPr="00F040E4">
        <w:rPr>
          <w:rFonts w:ascii="Times New Roman" w:eastAsia="Times New Roman" w:hAnsi="Times New Roman" w:cs="Times New Roman"/>
          <w:color w:val="463E3E"/>
          <w:sz w:val="20"/>
          <w:szCs w:val="20"/>
        </w:rPr>
        <w:br/>
        <w:t>   Thomas Heyward, Jr.</w:t>
      </w:r>
      <w:r w:rsidRPr="00F040E4">
        <w:rPr>
          <w:rFonts w:ascii="Times New Roman" w:eastAsia="Times New Roman" w:hAnsi="Times New Roman" w:cs="Times New Roman"/>
          <w:color w:val="463E3E"/>
          <w:sz w:val="20"/>
          <w:szCs w:val="20"/>
        </w:rPr>
        <w:br/>
        <w:t>   Thomas Lynch, Jr.</w:t>
      </w:r>
      <w:r w:rsidRPr="00F040E4">
        <w:rPr>
          <w:rFonts w:ascii="Times New Roman" w:eastAsia="Times New Roman" w:hAnsi="Times New Roman" w:cs="Times New Roman"/>
          <w:color w:val="463E3E"/>
          <w:sz w:val="20"/>
          <w:szCs w:val="20"/>
        </w:rPr>
        <w:br/>
        <w:t>   Arthur Middleton</w:t>
      </w: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3</w:t>
      </w:r>
      <w:r w:rsidRPr="00F040E4">
        <w:rPr>
          <w:rFonts w:ascii="Times New Roman" w:eastAsia="Times New Roman" w:hAnsi="Times New Roman" w:cs="Times New Roman"/>
          <w:color w:val="463E3E"/>
          <w:sz w:val="20"/>
          <w:szCs w:val="20"/>
        </w:rPr>
        <w:br/>
      </w:r>
      <w:r>
        <w:rPr>
          <w:rFonts w:ascii="Times New Roman" w:eastAsia="Times New Roman" w:hAnsi="Times New Roman" w:cs="Times New Roman"/>
          <w:b/>
          <w:bCs/>
          <w:color w:val="463E3E"/>
          <w:sz w:val="20"/>
          <w:szCs w:val="20"/>
        </w:rPr>
        <w:t>Mass</w:t>
      </w:r>
      <w:proofErr w:type="gramStart"/>
      <w:r w:rsidRPr="00F040E4">
        <w:rPr>
          <w:rFonts w:ascii="Times New Roman" w:eastAsia="Times New Roman" w:hAnsi="Times New Roman" w:cs="Times New Roman"/>
          <w:b/>
          <w:bCs/>
          <w:color w:val="463E3E"/>
          <w:sz w:val="20"/>
          <w:szCs w:val="20"/>
        </w:rPr>
        <w:t>:</w:t>
      </w:r>
      <w:proofErr w:type="gramEnd"/>
      <w:r w:rsidRPr="00F040E4">
        <w:rPr>
          <w:rFonts w:ascii="Times New Roman" w:eastAsia="Times New Roman" w:hAnsi="Times New Roman" w:cs="Times New Roman"/>
          <w:color w:val="463E3E"/>
          <w:sz w:val="20"/>
          <w:szCs w:val="20"/>
        </w:rPr>
        <w:br/>
        <w:t>John Hancock</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Maryland:</w:t>
      </w:r>
      <w:r w:rsidRPr="00F040E4">
        <w:rPr>
          <w:rFonts w:ascii="Times New Roman" w:eastAsia="Times New Roman" w:hAnsi="Times New Roman" w:cs="Times New Roman"/>
          <w:color w:val="463E3E"/>
          <w:sz w:val="20"/>
          <w:szCs w:val="20"/>
        </w:rPr>
        <w:br/>
        <w:t>Samuel Chase</w:t>
      </w:r>
      <w:r w:rsidRPr="00F040E4">
        <w:rPr>
          <w:rFonts w:ascii="Times New Roman" w:eastAsia="Times New Roman" w:hAnsi="Times New Roman" w:cs="Times New Roman"/>
          <w:color w:val="463E3E"/>
          <w:sz w:val="20"/>
          <w:szCs w:val="20"/>
        </w:rPr>
        <w:br/>
        <w:t xml:space="preserve">William </w:t>
      </w:r>
      <w:proofErr w:type="spellStart"/>
      <w:r w:rsidRPr="00F040E4">
        <w:rPr>
          <w:rFonts w:ascii="Times New Roman" w:eastAsia="Times New Roman" w:hAnsi="Times New Roman" w:cs="Times New Roman"/>
          <w:color w:val="463E3E"/>
          <w:sz w:val="20"/>
          <w:szCs w:val="20"/>
        </w:rPr>
        <w:t>Paca</w:t>
      </w:r>
      <w:proofErr w:type="spellEnd"/>
      <w:r w:rsidRPr="00F040E4">
        <w:rPr>
          <w:rFonts w:ascii="Times New Roman" w:eastAsia="Times New Roman" w:hAnsi="Times New Roman" w:cs="Times New Roman"/>
          <w:color w:val="463E3E"/>
          <w:sz w:val="20"/>
          <w:szCs w:val="20"/>
        </w:rPr>
        <w:br/>
        <w:t>Thomas Stone</w:t>
      </w:r>
      <w:r w:rsidRPr="00F040E4">
        <w:rPr>
          <w:rFonts w:ascii="Times New Roman" w:eastAsia="Times New Roman" w:hAnsi="Times New Roman" w:cs="Times New Roman"/>
          <w:color w:val="463E3E"/>
          <w:sz w:val="20"/>
          <w:szCs w:val="20"/>
        </w:rPr>
        <w:br/>
        <w:t>Charles Carroll of Carrollton</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Virginia:</w:t>
      </w:r>
      <w:r w:rsidRPr="00F040E4">
        <w:rPr>
          <w:rFonts w:ascii="Times New Roman" w:eastAsia="Times New Roman" w:hAnsi="Times New Roman" w:cs="Times New Roman"/>
          <w:color w:val="463E3E"/>
          <w:sz w:val="20"/>
          <w:szCs w:val="20"/>
        </w:rPr>
        <w:br/>
        <w:t>George Wythe</w:t>
      </w:r>
      <w:r w:rsidRPr="00F040E4">
        <w:rPr>
          <w:rFonts w:ascii="Times New Roman" w:eastAsia="Times New Roman" w:hAnsi="Times New Roman" w:cs="Times New Roman"/>
          <w:color w:val="463E3E"/>
          <w:sz w:val="20"/>
          <w:szCs w:val="20"/>
        </w:rPr>
        <w:br/>
        <w:t>Richard Henry Lee</w:t>
      </w:r>
      <w:r w:rsidRPr="00F040E4">
        <w:rPr>
          <w:rFonts w:ascii="Times New Roman" w:eastAsia="Times New Roman" w:hAnsi="Times New Roman" w:cs="Times New Roman"/>
          <w:color w:val="463E3E"/>
          <w:sz w:val="20"/>
          <w:szCs w:val="20"/>
        </w:rPr>
        <w:br/>
        <w:t>Thomas Jefferson</w:t>
      </w:r>
      <w:r w:rsidRPr="00F040E4">
        <w:rPr>
          <w:rFonts w:ascii="Times New Roman" w:eastAsia="Times New Roman" w:hAnsi="Times New Roman" w:cs="Times New Roman"/>
          <w:color w:val="463E3E"/>
          <w:sz w:val="20"/>
          <w:szCs w:val="20"/>
        </w:rPr>
        <w:br/>
        <w:t>Benjamin Harrison</w:t>
      </w:r>
      <w:r w:rsidRPr="00F040E4">
        <w:rPr>
          <w:rFonts w:ascii="Times New Roman" w:eastAsia="Times New Roman" w:hAnsi="Times New Roman" w:cs="Times New Roman"/>
          <w:color w:val="463E3E"/>
          <w:sz w:val="20"/>
          <w:szCs w:val="20"/>
        </w:rPr>
        <w:br/>
        <w:t>Thomas Nelson, Jr.</w:t>
      </w:r>
      <w:r w:rsidRPr="00F040E4">
        <w:rPr>
          <w:rFonts w:ascii="Times New Roman" w:eastAsia="Times New Roman" w:hAnsi="Times New Roman" w:cs="Times New Roman"/>
          <w:color w:val="463E3E"/>
          <w:sz w:val="20"/>
          <w:szCs w:val="20"/>
        </w:rPr>
        <w:br/>
        <w:t>Francis Lightfoot Lee</w:t>
      </w:r>
      <w:r w:rsidRPr="00F040E4">
        <w:rPr>
          <w:rFonts w:ascii="Times New Roman" w:eastAsia="Times New Roman" w:hAnsi="Times New Roman" w:cs="Times New Roman"/>
          <w:color w:val="463E3E"/>
          <w:sz w:val="20"/>
          <w:szCs w:val="20"/>
        </w:rPr>
        <w:br/>
        <w:t>Carter Braxton</w:t>
      </w: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4</w:t>
      </w:r>
      <w:r w:rsidRPr="00F040E4">
        <w:rPr>
          <w:rFonts w:ascii="Times New Roman" w:eastAsia="Times New Roman" w:hAnsi="Times New Roman" w:cs="Times New Roman"/>
          <w:color w:val="463E3E"/>
          <w:sz w:val="20"/>
          <w:szCs w:val="20"/>
        </w:rPr>
        <w:br/>
      </w:r>
      <w:r>
        <w:rPr>
          <w:rFonts w:ascii="Times New Roman" w:eastAsia="Times New Roman" w:hAnsi="Times New Roman" w:cs="Times New Roman"/>
          <w:b/>
          <w:bCs/>
          <w:color w:val="463E3E"/>
          <w:sz w:val="20"/>
          <w:szCs w:val="20"/>
        </w:rPr>
        <w:t>Penn</w:t>
      </w:r>
      <w:r w:rsidRPr="00F040E4">
        <w:rPr>
          <w:rFonts w:ascii="Times New Roman" w:eastAsia="Times New Roman" w:hAnsi="Times New Roman" w:cs="Times New Roman"/>
          <w:b/>
          <w:bCs/>
          <w:color w:val="463E3E"/>
          <w:sz w:val="20"/>
          <w:szCs w:val="20"/>
        </w:rPr>
        <w:t>:</w:t>
      </w:r>
      <w:r w:rsidRPr="00F040E4">
        <w:rPr>
          <w:rFonts w:ascii="Times New Roman" w:eastAsia="Times New Roman" w:hAnsi="Times New Roman" w:cs="Times New Roman"/>
          <w:color w:val="463E3E"/>
          <w:sz w:val="20"/>
          <w:szCs w:val="20"/>
        </w:rPr>
        <w:br/>
        <w:t>   Robert Morris</w:t>
      </w:r>
      <w:r w:rsidRPr="00F040E4">
        <w:rPr>
          <w:rFonts w:ascii="Times New Roman" w:eastAsia="Times New Roman" w:hAnsi="Times New Roman" w:cs="Times New Roman"/>
          <w:color w:val="463E3E"/>
          <w:sz w:val="20"/>
          <w:szCs w:val="20"/>
        </w:rPr>
        <w:br/>
        <w:t>   Benjamin Rush</w:t>
      </w:r>
      <w:r w:rsidRPr="00F040E4">
        <w:rPr>
          <w:rFonts w:ascii="Times New Roman" w:eastAsia="Times New Roman" w:hAnsi="Times New Roman" w:cs="Times New Roman"/>
          <w:color w:val="463E3E"/>
          <w:sz w:val="20"/>
          <w:szCs w:val="20"/>
        </w:rPr>
        <w:br/>
        <w:t>   Benjamin Franklin</w:t>
      </w:r>
      <w:r w:rsidRPr="00F040E4">
        <w:rPr>
          <w:rFonts w:ascii="Times New Roman" w:eastAsia="Times New Roman" w:hAnsi="Times New Roman" w:cs="Times New Roman"/>
          <w:color w:val="463E3E"/>
          <w:sz w:val="20"/>
          <w:szCs w:val="20"/>
        </w:rPr>
        <w:br/>
        <w:t>   John Morton</w:t>
      </w:r>
      <w:r w:rsidRPr="00F040E4">
        <w:rPr>
          <w:rFonts w:ascii="Times New Roman" w:eastAsia="Times New Roman" w:hAnsi="Times New Roman" w:cs="Times New Roman"/>
          <w:color w:val="463E3E"/>
          <w:sz w:val="20"/>
          <w:szCs w:val="20"/>
        </w:rPr>
        <w:br/>
        <w:t>   George Clymer</w:t>
      </w:r>
      <w:r w:rsidRPr="00F040E4">
        <w:rPr>
          <w:rFonts w:ascii="Times New Roman" w:eastAsia="Times New Roman" w:hAnsi="Times New Roman" w:cs="Times New Roman"/>
          <w:color w:val="463E3E"/>
          <w:sz w:val="20"/>
          <w:szCs w:val="20"/>
        </w:rPr>
        <w:br/>
        <w:t>   James Smith</w:t>
      </w:r>
      <w:r w:rsidRPr="00F040E4">
        <w:rPr>
          <w:rFonts w:ascii="Times New Roman" w:eastAsia="Times New Roman" w:hAnsi="Times New Roman" w:cs="Times New Roman"/>
          <w:color w:val="463E3E"/>
          <w:sz w:val="20"/>
          <w:szCs w:val="20"/>
        </w:rPr>
        <w:br/>
        <w:t>   George Taylor</w:t>
      </w:r>
      <w:r w:rsidRPr="00F040E4">
        <w:rPr>
          <w:rFonts w:ascii="Times New Roman" w:eastAsia="Times New Roman" w:hAnsi="Times New Roman" w:cs="Times New Roman"/>
          <w:color w:val="463E3E"/>
          <w:sz w:val="20"/>
          <w:szCs w:val="20"/>
        </w:rPr>
        <w:br/>
        <w:t>   James Wilson</w:t>
      </w:r>
      <w:r w:rsidRPr="00F040E4">
        <w:rPr>
          <w:rFonts w:ascii="Times New Roman" w:eastAsia="Times New Roman" w:hAnsi="Times New Roman" w:cs="Times New Roman"/>
          <w:color w:val="463E3E"/>
          <w:sz w:val="20"/>
          <w:szCs w:val="20"/>
        </w:rPr>
        <w:br/>
        <w:t>   George Ross</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Delaware:</w:t>
      </w:r>
      <w:r w:rsidRPr="00F040E4">
        <w:rPr>
          <w:rFonts w:ascii="Times New Roman" w:eastAsia="Times New Roman" w:hAnsi="Times New Roman" w:cs="Times New Roman"/>
          <w:color w:val="463E3E"/>
          <w:sz w:val="20"/>
          <w:szCs w:val="20"/>
        </w:rPr>
        <w:br/>
        <w:t>   Caesar Rodney</w:t>
      </w:r>
      <w:r w:rsidRPr="00F040E4">
        <w:rPr>
          <w:rFonts w:ascii="Times New Roman" w:eastAsia="Times New Roman" w:hAnsi="Times New Roman" w:cs="Times New Roman"/>
          <w:color w:val="463E3E"/>
          <w:sz w:val="20"/>
          <w:szCs w:val="20"/>
        </w:rPr>
        <w:br/>
        <w:t>   George Read</w:t>
      </w:r>
      <w:r w:rsidRPr="00F040E4">
        <w:rPr>
          <w:rFonts w:ascii="Times New Roman" w:eastAsia="Times New Roman" w:hAnsi="Times New Roman" w:cs="Times New Roman"/>
          <w:color w:val="463E3E"/>
          <w:sz w:val="20"/>
          <w:szCs w:val="20"/>
        </w:rPr>
        <w:br/>
        <w:t>   Thomas McKean</w:t>
      </w: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5</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New York:</w:t>
      </w:r>
      <w:r w:rsidRPr="00F040E4">
        <w:rPr>
          <w:rFonts w:ascii="Times New Roman" w:eastAsia="Times New Roman" w:hAnsi="Times New Roman" w:cs="Times New Roman"/>
          <w:color w:val="463E3E"/>
          <w:sz w:val="20"/>
          <w:szCs w:val="20"/>
        </w:rPr>
        <w:br/>
        <w:t>   William Floyd</w:t>
      </w:r>
      <w:r w:rsidRPr="00F040E4">
        <w:rPr>
          <w:rFonts w:ascii="Times New Roman" w:eastAsia="Times New Roman" w:hAnsi="Times New Roman" w:cs="Times New Roman"/>
          <w:color w:val="463E3E"/>
          <w:sz w:val="20"/>
          <w:szCs w:val="20"/>
        </w:rPr>
        <w:br/>
        <w:t>   Philip Livingston</w:t>
      </w:r>
      <w:r w:rsidRPr="00F040E4">
        <w:rPr>
          <w:rFonts w:ascii="Times New Roman" w:eastAsia="Times New Roman" w:hAnsi="Times New Roman" w:cs="Times New Roman"/>
          <w:color w:val="463E3E"/>
          <w:sz w:val="20"/>
          <w:szCs w:val="20"/>
        </w:rPr>
        <w:br/>
        <w:t>   Francis Lewis</w:t>
      </w:r>
      <w:r w:rsidRPr="00F040E4">
        <w:rPr>
          <w:rFonts w:ascii="Times New Roman" w:eastAsia="Times New Roman" w:hAnsi="Times New Roman" w:cs="Times New Roman"/>
          <w:color w:val="463E3E"/>
          <w:sz w:val="20"/>
          <w:szCs w:val="20"/>
        </w:rPr>
        <w:br/>
        <w:t>   Lewis Morris</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New Jersey:</w:t>
      </w:r>
      <w:r w:rsidRPr="00F040E4">
        <w:rPr>
          <w:rFonts w:ascii="Times New Roman" w:eastAsia="Times New Roman" w:hAnsi="Times New Roman" w:cs="Times New Roman"/>
          <w:color w:val="463E3E"/>
          <w:sz w:val="20"/>
          <w:szCs w:val="20"/>
        </w:rPr>
        <w:br/>
        <w:t>   Richard Stockton</w:t>
      </w:r>
      <w:r w:rsidRPr="00F040E4">
        <w:rPr>
          <w:rFonts w:ascii="Times New Roman" w:eastAsia="Times New Roman" w:hAnsi="Times New Roman" w:cs="Times New Roman"/>
          <w:color w:val="463E3E"/>
          <w:sz w:val="20"/>
          <w:szCs w:val="20"/>
        </w:rPr>
        <w:br/>
        <w:t>   John Witherspoon</w:t>
      </w:r>
      <w:r w:rsidRPr="00F040E4">
        <w:rPr>
          <w:rFonts w:ascii="Times New Roman" w:eastAsia="Times New Roman" w:hAnsi="Times New Roman" w:cs="Times New Roman"/>
          <w:color w:val="463E3E"/>
          <w:sz w:val="20"/>
          <w:szCs w:val="20"/>
        </w:rPr>
        <w:br/>
        <w:t>   Francis Hopkinson</w:t>
      </w:r>
      <w:r w:rsidRPr="00F040E4">
        <w:rPr>
          <w:rFonts w:ascii="Times New Roman" w:eastAsia="Times New Roman" w:hAnsi="Times New Roman" w:cs="Times New Roman"/>
          <w:color w:val="463E3E"/>
          <w:sz w:val="20"/>
          <w:szCs w:val="20"/>
        </w:rPr>
        <w:br/>
        <w:t>   John Hart</w:t>
      </w:r>
      <w:r w:rsidRPr="00F040E4">
        <w:rPr>
          <w:rFonts w:ascii="Times New Roman" w:eastAsia="Times New Roman" w:hAnsi="Times New Roman" w:cs="Times New Roman"/>
          <w:color w:val="463E3E"/>
          <w:sz w:val="20"/>
          <w:szCs w:val="20"/>
        </w:rPr>
        <w:br/>
        <w:t>   Abraham Clark</w:t>
      </w: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Default="00F040E4" w:rsidP="00F040E4">
      <w:pPr>
        <w:spacing w:after="150" w:line="240" w:lineRule="auto"/>
        <w:rPr>
          <w:rFonts w:ascii="Times New Roman" w:eastAsia="Times New Roman" w:hAnsi="Times New Roman" w:cs="Times New Roman"/>
          <w:b/>
          <w:bCs/>
          <w:color w:val="463E3E"/>
          <w:sz w:val="24"/>
          <w:szCs w:val="24"/>
        </w:rPr>
      </w:pPr>
    </w:p>
    <w:p w:rsidR="00F040E4" w:rsidRPr="00F040E4" w:rsidRDefault="00F040E4" w:rsidP="00F040E4">
      <w:pPr>
        <w:spacing w:after="150" w:line="240" w:lineRule="auto"/>
        <w:rPr>
          <w:rFonts w:ascii="Times New Roman" w:eastAsia="Times New Roman" w:hAnsi="Times New Roman" w:cs="Times New Roman"/>
          <w:color w:val="463E3E"/>
          <w:sz w:val="20"/>
          <w:szCs w:val="20"/>
        </w:rPr>
      </w:pPr>
      <w:r w:rsidRPr="00F040E4">
        <w:rPr>
          <w:rFonts w:ascii="Times New Roman" w:eastAsia="Times New Roman" w:hAnsi="Times New Roman" w:cs="Times New Roman"/>
          <w:b/>
          <w:bCs/>
          <w:color w:val="463E3E"/>
          <w:sz w:val="24"/>
          <w:szCs w:val="24"/>
        </w:rPr>
        <w:t>Column 6</w:t>
      </w:r>
      <w:r w:rsidRPr="00F040E4">
        <w:rPr>
          <w:rFonts w:ascii="Times New Roman" w:eastAsia="Times New Roman" w:hAnsi="Times New Roman" w:cs="Times New Roman"/>
          <w:color w:val="463E3E"/>
          <w:sz w:val="20"/>
          <w:szCs w:val="20"/>
        </w:rPr>
        <w:br/>
      </w:r>
      <w:r>
        <w:rPr>
          <w:rFonts w:ascii="Times New Roman" w:eastAsia="Times New Roman" w:hAnsi="Times New Roman" w:cs="Times New Roman"/>
          <w:b/>
          <w:bCs/>
          <w:color w:val="463E3E"/>
          <w:sz w:val="20"/>
          <w:szCs w:val="20"/>
        </w:rPr>
        <w:t>New Hamp</w:t>
      </w:r>
      <w:r w:rsidRPr="00F040E4">
        <w:rPr>
          <w:rFonts w:ascii="Times New Roman" w:eastAsia="Times New Roman" w:hAnsi="Times New Roman" w:cs="Times New Roman"/>
          <w:b/>
          <w:bCs/>
          <w:color w:val="463E3E"/>
          <w:sz w:val="20"/>
          <w:szCs w:val="20"/>
        </w:rPr>
        <w:t>:</w:t>
      </w:r>
      <w:r w:rsidRPr="00F040E4">
        <w:rPr>
          <w:rFonts w:ascii="Times New Roman" w:eastAsia="Times New Roman" w:hAnsi="Times New Roman" w:cs="Times New Roman"/>
          <w:color w:val="463E3E"/>
          <w:sz w:val="20"/>
          <w:szCs w:val="20"/>
        </w:rPr>
        <w:br/>
        <w:t>   Josiah Bartlett</w:t>
      </w:r>
      <w:r w:rsidRPr="00F040E4">
        <w:rPr>
          <w:rFonts w:ascii="Times New Roman" w:eastAsia="Times New Roman" w:hAnsi="Times New Roman" w:cs="Times New Roman"/>
          <w:color w:val="463E3E"/>
          <w:sz w:val="20"/>
          <w:szCs w:val="20"/>
        </w:rPr>
        <w:br/>
        <w:t>   William Whipple</w:t>
      </w:r>
      <w:r w:rsidRPr="00F040E4">
        <w:rPr>
          <w:rFonts w:ascii="Times New Roman" w:eastAsia="Times New Roman" w:hAnsi="Times New Roman" w:cs="Times New Roman"/>
          <w:color w:val="463E3E"/>
          <w:sz w:val="20"/>
          <w:szCs w:val="20"/>
        </w:rPr>
        <w:br/>
      </w:r>
      <w:r>
        <w:rPr>
          <w:rFonts w:ascii="Times New Roman" w:eastAsia="Times New Roman" w:hAnsi="Times New Roman" w:cs="Times New Roman"/>
          <w:b/>
          <w:bCs/>
          <w:color w:val="463E3E"/>
          <w:sz w:val="20"/>
          <w:szCs w:val="20"/>
        </w:rPr>
        <w:t>Mass</w:t>
      </w:r>
      <w:r w:rsidRPr="00F040E4">
        <w:rPr>
          <w:rFonts w:ascii="Times New Roman" w:eastAsia="Times New Roman" w:hAnsi="Times New Roman" w:cs="Times New Roman"/>
          <w:b/>
          <w:bCs/>
          <w:color w:val="463E3E"/>
          <w:sz w:val="20"/>
          <w:szCs w:val="20"/>
        </w:rPr>
        <w:t>:</w:t>
      </w:r>
      <w:r w:rsidRPr="00F040E4">
        <w:rPr>
          <w:rFonts w:ascii="Times New Roman" w:eastAsia="Times New Roman" w:hAnsi="Times New Roman" w:cs="Times New Roman"/>
          <w:color w:val="463E3E"/>
          <w:sz w:val="20"/>
          <w:szCs w:val="20"/>
        </w:rPr>
        <w:br/>
        <w:t>   Samuel Adams</w:t>
      </w:r>
      <w:r w:rsidRPr="00F040E4">
        <w:rPr>
          <w:rFonts w:ascii="Times New Roman" w:eastAsia="Times New Roman" w:hAnsi="Times New Roman" w:cs="Times New Roman"/>
          <w:color w:val="463E3E"/>
          <w:sz w:val="20"/>
          <w:szCs w:val="20"/>
        </w:rPr>
        <w:br/>
        <w:t>   John Adams</w:t>
      </w:r>
      <w:r w:rsidRPr="00F040E4">
        <w:rPr>
          <w:rFonts w:ascii="Times New Roman" w:eastAsia="Times New Roman" w:hAnsi="Times New Roman" w:cs="Times New Roman"/>
          <w:color w:val="463E3E"/>
          <w:sz w:val="20"/>
          <w:szCs w:val="20"/>
        </w:rPr>
        <w:br/>
        <w:t>   Robert Treat Paine</w:t>
      </w:r>
      <w:r w:rsidRPr="00F040E4">
        <w:rPr>
          <w:rFonts w:ascii="Times New Roman" w:eastAsia="Times New Roman" w:hAnsi="Times New Roman" w:cs="Times New Roman"/>
          <w:color w:val="463E3E"/>
          <w:sz w:val="20"/>
          <w:szCs w:val="20"/>
        </w:rPr>
        <w:br/>
        <w:t>   Elbridge Gerry</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Rhode Island:</w:t>
      </w:r>
      <w:r w:rsidRPr="00F040E4">
        <w:rPr>
          <w:rFonts w:ascii="Times New Roman" w:eastAsia="Times New Roman" w:hAnsi="Times New Roman" w:cs="Times New Roman"/>
          <w:color w:val="463E3E"/>
          <w:sz w:val="20"/>
          <w:szCs w:val="20"/>
        </w:rPr>
        <w:br/>
        <w:t>   Stephen Hopkins</w:t>
      </w:r>
      <w:r w:rsidRPr="00F040E4">
        <w:rPr>
          <w:rFonts w:ascii="Times New Roman" w:eastAsia="Times New Roman" w:hAnsi="Times New Roman" w:cs="Times New Roman"/>
          <w:color w:val="463E3E"/>
          <w:sz w:val="20"/>
          <w:szCs w:val="20"/>
        </w:rPr>
        <w:br/>
        <w:t>   William Ellery</w:t>
      </w:r>
      <w:r w:rsidRPr="00F040E4">
        <w:rPr>
          <w:rFonts w:ascii="Times New Roman" w:eastAsia="Times New Roman" w:hAnsi="Times New Roman" w:cs="Times New Roman"/>
          <w:color w:val="463E3E"/>
          <w:sz w:val="20"/>
          <w:szCs w:val="20"/>
        </w:rPr>
        <w:br/>
      </w:r>
      <w:r w:rsidRPr="00F040E4">
        <w:rPr>
          <w:rFonts w:ascii="Times New Roman" w:eastAsia="Times New Roman" w:hAnsi="Times New Roman" w:cs="Times New Roman"/>
          <w:b/>
          <w:bCs/>
          <w:color w:val="463E3E"/>
          <w:sz w:val="20"/>
          <w:szCs w:val="20"/>
        </w:rPr>
        <w:t>Connecticut:</w:t>
      </w:r>
      <w:r w:rsidRPr="00F040E4">
        <w:rPr>
          <w:rFonts w:ascii="Times New Roman" w:eastAsia="Times New Roman" w:hAnsi="Times New Roman" w:cs="Times New Roman"/>
          <w:color w:val="463E3E"/>
          <w:sz w:val="20"/>
          <w:szCs w:val="20"/>
        </w:rPr>
        <w:br/>
        <w:t>   Roger Sherman</w:t>
      </w:r>
      <w:r w:rsidRPr="00F040E4">
        <w:rPr>
          <w:rFonts w:ascii="Times New Roman" w:eastAsia="Times New Roman" w:hAnsi="Times New Roman" w:cs="Times New Roman"/>
          <w:color w:val="463E3E"/>
          <w:sz w:val="20"/>
          <w:szCs w:val="20"/>
        </w:rPr>
        <w:br/>
        <w:t>   Samuel Huntington</w:t>
      </w:r>
      <w:r w:rsidRPr="00F040E4">
        <w:rPr>
          <w:rFonts w:ascii="Times New Roman" w:eastAsia="Times New Roman" w:hAnsi="Times New Roman" w:cs="Times New Roman"/>
          <w:color w:val="463E3E"/>
          <w:sz w:val="20"/>
          <w:szCs w:val="20"/>
        </w:rPr>
        <w:br/>
        <w:t>   William Williams</w:t>
      </w:r>
      <w:r w:rsidRPr="00F040E4">
        <w:rPr>
          <w:rFonts w:ascii="Times New Roman" w:eastAsia="Times New Roman" w:hAnsi="Times New Roman" w:cs="Times New Roman"/>
          <w:color w:val="463E3E"/>
          <w:sz w:val="20"/>
          <w:szCs w:val="20"/>
        </w:rPr>
        <w:br/>
        <w:t>   Oliver Wolcott</w:t>
      </w:r>
      <w:r w:rsidRPr="00F040E4">
        <w:rPr>
          <w:rFonts w:ascii="Times New Roman" w:eastAsia="Times New Roman" w:hAnsi="Times New Roman" w:cs="Times New Roman"/>
          <w:color w:val="463E3E"/>
          <w:sz w:val="20"/>
          <w:szCs w:val="20"/>
        </w:rPr>
        <w:br/>
      </w:r>
      <w:r>
        <w:rPr>
          <w:rFonts w:ascii="Times New Roman" w:eastAsia="Times New Roman" w:hAnsi="Times New Roman" w:cs="Times New Roman"/>
          <w:b/>
          <w:bCs/>
          <w:color w:val="463E3E"/>
          <w:sz w:val="20"/>
          <w:szCs w:val="20"/>
        </w:rPr>
        <w:t>New Hamp</w:t>
      </w:r>
      <w:r w:rsidRPr="00F040E4">
        <w:rPr>
          <w:rFonts w:ascii="Times New Roman" w:eastAsia="Times New Roman" w:hAnsi="Times New Roman" w:cs="Times New Roman"/>
          <w:b/>
          <w:bCs/>
          <w:color w:val="463E3E"/>
          <w:sz w:val="20"/>
          <w:szCs w:val="20"/>
        </w:rPr>
        <w:t>:</w:t>
      </w:r>
      <w:r w:rsidRPr="00F040E4">
        <w:rPr>
          <w:rFonts w:ascii="Times New Roman" w:eastAsia="Times New Roman" w:hAnsi="Times New Roman" w:cs="Times New Roman"/>
          <w:color w:val="463E3E"/>
          <w:sz w:val="20"/>
          <w:szCs w:val="20"/>
        </w:rPr>
        <w:br/>
        <w:t>   Matthew Thornton</w:t>
      </w:r>
    </w:p>
    <w:p w:rsidR="00F040E4" w:rsidRDefault="00F040E4">
      <w:pPr>
        <w:rPr>
          <w:sz w:val="24"/>
          <w:szCs w:val="24"/>
        </w:rPr>
        <w:sectPr w:rsidR="00F040E4" w:rsidSect="00F040E4">
          <w:type w:val="continuous"/>
          <w:pgSz w:w="12240" w:h="15840"/>
          <w:pgMar w:top="720" w:right="720" w:bottom="720" w:left="720" w:header="720" w:footer="720" w:gutter="0"/>
          <w:cols w:num="6" w:space="720"/>
          <w:docGrid w:linePitch="360"/>
        </w:sectPr>
      </w:pPr>
    </w:p>
    <w:p w:rsidR="007303AF" w:rsidRDefault="007303AF">
      <w:pPr>
        <w:rPr>
          <w:sz w:val="24"/>
          <w:szCs w:val="24"/>
        </w:rPr>
      </w:pPr>
    </w:p>
    <w:p w:rsidR="003E4796" w:rsidRPr="003E4796" w:rsidRDefault="003E4796" w:rsidP="003E4796">
      <w:pPr>
        <w:spacing w:after="0" w:line="240" w:lineRule="auto"/>
        <w:rPr>
          <w:rFonts w:ascii="Times New Roman" w:eastAsia="Times New Roman" w:hAnsi="Times New Roman" w:cs="Times New Roman"/>
          <w:sz w:val="24"/>
          <w:szCs w:val="24"/>
        </w:rPr>
      </w:pPr>
      <w:hyperlink r:id="rId5" w:history="1">
        <w:r w:rsidRPr="003E4796">
          <w:rPr>
            <w:rFonts w:ascii="Avenir Next Cyr W00 Bold" w:eastAsia="Times New Roman" w:hAnsi="Avenir Next Cyr W00 Bold" w:cs="Times New Roman"/>
            <w:caps/>
            <w:color w:val="EB6120"/>
            <w:spacing w:val="45"/>
            <w:sz w:val="20"/>
            <w:szCs w:val="20"/>
            <w:u w:val="single"/>
          </w:rPr>
          <w:t>IDENTITY AND EQUITY</w:t>
        </w:r>
      </w:hyperlink>
    </w:p>
    <w:p w:rsidR="003E4796" w:rsidRPr="003E4796" w:rsidRDefault="003E4796" w:rsidP="003E4796">
      <w:pPr>
        <w:spacing w:after="0" w:line="240" w:lineRule="auto"/>
        <w:outlineLvl w:val="2"/>
        <w:rPr>
          <w:rFonts w:ascii="Avenir Next Cyr W00 Demi" w:eastAsia="Times New Roman" w:hAnsi="Avenir Next Cyr W00 Demi" w:cs="Times New Roman"/>
          <w:b/>
          <w:bCs/>
          <w:color w:val="004F81"/>
          <w:sz w:val="27"/>
          <w:szCs w:val="27"/>
        </w:rPr>
      </w:pPr>
      <w:r w:rsidRPr="003E4796">
        <w:rPr>
          <w:rFonts w:ascii="Avenir Next Cyr W00 Demi" w:eastAsia="Times New Roman" w:hAnsi="Avenir Next Cyr W00 Demi" w:cs="Times New Roman"/>
          <w:b/>
          <w:bCs/>
          <w:color w:val="004F81"/>
          <w:sz w:val="27"/>
          <w:szCs w:val="27"/>
        </w:rPr>
        <w:t>The Paradox of the Declaration of Independence</w:t>
      </w:r>
    </w:p>
    <w:p w:rsidR="003E4796" w:rsidRPr="003E4796" w:rsidRDefault="003E4796" w:rsidP="003E4796">
      <w:pPr>
        <w:spacing w:after="280" w:line="390" w:lineRule="atLeast"/>
        <w:rPr>
          <w:rFonts w:ascii="Avenir Next Cyr W00 Demi" w:eastAsia="Times New Roman" w:hAnsi="Avenir Next Cyr W00 Demi" w:cs="Times New Roman"/>
          <w:color w:val="263640"/>
          <w:sz w:val="27"/>
          <w:szCs w:val="27"/>
        </w:rPr>
      </w:pPr>
      <w:r w:rsidRPr="003E4796">
        <w:rPr>
          <w:rFonts w:ascii="Avenir Next Cyr W00 Demi" w:eastAsia="Times New Roman" w:hAnsi="Avenir Next Cyr W00 Demi" w:cs="Times New Roman"/>
          <w:caps/>
          <w:color w:val="263640"/>
          <w:spacing w:val="15"/>
          <w:sz w:val="21"/>
          <w:szCs w:val="21"/>
        </w:rPr>
        <w:t xml:space="preserve">JULY 1, </w:t>
      </w:r>
      <w:proofErr w:type="gramStart"/>
      <w:r w:rsidRPr="003E4796">
        <w:rPr>
          <w:rFonts w:ascii="Avenir Next Cyr W00 Demi" w:eastAsia="Times New Roman" w:hAnsi="Avenir Next Cyr W00 Demi" w:cs="Times New Roman"/>
          <w:caps/>
          <w:color w:val="263640"/>
          <w:spacing w:val="15"/>
          <w:sz w:val="21"/>
          <w:szCs w:val="21"/>
        </w:rPr>
        <w:t>2016  •</w:t>
      </w:r>
      <w:proofErr w:type="gramEnd"/>
      <w:r w:rsidRPr="003E4796">
        <w:rPr>
          <w:rFonts w:ascii="Avenir Next Cyr W00 Demi" w:eastAsia="Times New Roman" w:hAnsi="Avenir Next Cyr W00 Demi" w:cs="Times New Roman"/>
          <w:color w:val="263640"/>
          <w:sz w:val="27"/>
          <w:szCs w:val="27"/>
        </w:rPr>
        <w:t> </w:t>
      </w:r>
      <w:hyperlink r:id="rId6" w:history="1">
        <w:r w:rsidRPr="003E4796">
          <w:rPr>
            <w:rFonts w:ascii="Avenir Next Cyr W00 Bold" w:eastAsia="Times New Roman" w:hAnsi="Avenir Next Cyr W00 Bold" w:cs="Times New Roman"/>
            <w:caps/>
            <w:color w:val="004F81"/>
            <w:spacing w:val="45"/>
            <w:sz w:val="21"/>
            <w:szCs w:val="21"/>
          </w:rPr>
          <w:t>LESLIE GREENE BOWMAN</w:t>
        </w:r>
      </w:hyperlink>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At the dawn of the American Revolution, a young member of Virginia’s elite planter class penned the sentence that has reverberated throughout history:</w:t>
      </w:r>
    </w:p>
    <w:p w:rsidR="003E4796" w:rsidRPr="003E4796" w:rsidRDefault="003E4796" w:rsidP="003E4796">
      <w:pPr>
        <w:spacing w:beforeAutospacing="1" w:after="100" w:afterAutospacing="1" w:line="360" w:lineRule="atLeast"/>
        <w:rPr>
          <w:rFonts w:ascii="Times New Roman" w:eastAsia="Times New Roman" w:hAnsi="Times New Roman" w:cs="Times New Roman"/>
          <w:color w:val="000000"/>
          <w:sz w:val="27"/>
          <w:szCs w:val="27"/>
        </w:rPr>
      </w:pPr>
      <w:r w:rsidRPr="003E4796">
        <w:rPr>
          <w:rFonts w:ascii="Times New Roman" w:eastAsia="Times New Roman" w:hAnsi="Times New Roman" w:cs="Times New Roman"/>
          <w:color w:val="000000"/>
          <w:sz w:val="27"/>
          <w:szCs w:val="27"/>
        </w:rPr>
        <w:t xml:space="preserve">“We hold these truths to be self-evident, that all men are created equal, that they are endowed by their Creator with certain unalienable </w:t>
      </w:r>
      <w:proofErr w:type="gramStart"/>
      <w:r w:rsidRPr="003E4796">
        <w:rPr>
          <w:rFonts w:ascii="Times New Roman" w:eastAsia="Times New Roman" w:hAnsi="Times New Roman" w:cs="Times New Roman"/>
          <w:color w:val="000000"/>
          <w:sz w:val="27"/>
          <w:szCs w:val="27"/>
        </w:rPr>
        <w:t>Rights, that</w:t>
      </w:r>
      <w:proofErr w:type="gramEnd"/>
      <w:r w:rsidRPr="003E4796">
        <w:rPr>
          <w:rFonts w:ascii="Times New Roman" w:eastAsia="Times New Roman" w:hAnsi="Times New Roman" w:cs="Times New Roman"/>
          <w:color w:val="000000"/>
          <w:sz w:val="27"/>
          <w:szCs w:val="27"/>
        </w:rPr>
        <w:t xml:space="preserve"> among these are Life, Liberty and the pursuit of Happiness.”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For 240 years, the ideas Thomas Jefferson expressed in the Declaration of Independence have ignited imaginations, inspired song and verse, and aroused political campaigns, social movements, and revolutions around the world: “let freedom ring” … “God bless America” … “We shall overcome.”</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But for America’s black population, freedom didn’t ring in 1776. It would take 87 years and a bloody civil war for most African Americans to gain their “unalienable Rights,” and another 100 years of courageous protests before those rights could be fully exercised. That duality played out across the country, and on Jefferson’s plantations.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 xml:space="preserve">Of the 607 men, women, and children Jefferson owned throughout his life, only 10 were freed on or before his death, at which time approximately 130 individuals had to be sold, along with Monticello, to account for his debts. Jefferson’s notion of liberty, while visionary for his time, did not extend to all people. Yet many enslaved individuals knew of his stirring words and were </w:t>
      </w:r>
      <w:proofErr w:type="gramStart"/>
      <w:r w:rsidRPr="003E4796">
        <w:rPr>
          <w:rFonts w:ascii="Times New Roman" w:eastAsia="Times New Roman" w:hAnsi="Times New Roman" w:cs="Times New Roman"/>
          <w:color w:val="484747"/>
          <w:sz w:val="27"/>
          <w:szCs w:val="27"/>
        </w:rPr>
        <w:t>inspired</w:t>
      </w:r>
      <w:proofErr w:type="gramEnd"/>
      <w:r w:rsidRPr="003E4796">
        <w:rPr>
          <w:rFonts w:ascii="Times New Roman" w:eastAsia="Times New Roman" w:hAnsi="Times New Roman" w:cs="Times New Roman"/>
          <w:color w:val="484747"/>
          <w:sz w:val="27"/>
          <w:szCs w:val="27"/>
        </w:rPr>
        <w:t xml:space="preserve"> by the Declaration’s proclamation of equality.</w:t>
      </w:r>
    </w:p>
    <w:p w:rsidR="003E4796" w:rsidRPr="003E4796" w:rsidRDefault="003E4796" w:rsidP="003E4796">
      <w:pPr>
        <w:numPr>
          <w:ilvl w:val="0"/>
          <w:numId w:val="7"/>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The Fight for Freedom’s Promise</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Jefferson’s words left an indelible imprint of freedom’s promise on enslaved families and their descendants, many of whom pursued equality and racial justice for their people.</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 xml:space="preserve">Two examples: Peter </w:t>
      </w:r>
      <w:proofErr w:type="spellStart"/>
      <w:r w:rsidRPr="003E4796">
        <w:rPr>
          <w:rFonts w:ascii="Times New Roman" w:eastAsia="Times New Roman" w:hAnsi="Times New Roman" w:cs="Times New Roman"/>
          <w:color w:val="484747"/>
          <w:sz w:val="27"/>
          <w:szCs w:val="27"/>
        </w:rPr>
        <w:t>Fossett</w:t>
      </w:r>
      <w:proofErr w:type="spellEnd"/>
      <w:r w:rsidRPr="003E4796">
        <w:rPr>
          <w:rFonts w:ascii="Times New Roman" w:eastAsia="Times New Roman" w:hAnsi="Times New Roman" w:cs="Times New Roman"/>
          <w:color w:val="484747"/>
          <w:sz w:val="27"/>
          <w:szCs w:val="27"/>
        </w:rPr>
        <w:t xml:space="preserve"> was born a slave at Monticello</w:t>
      </w:r>
      <w:r>
        <w:rPr>
          <w:rFonts w:ascii="Times New Roman" w:eastAsia="Times New Roman" w:hAnsi="Times New Roman" w:cs="Times New Roman"/>
          <w:color w:val="484747"/>
          <w:sz w:val="27"/>
          <w:szCs w:val="27"/>
        </w:rPr>
        <w:t xml:space="preserve"> (Jefferson’s plantation)</w:t>
      </w:r>
      <w:r w:rsidRPr="003E4796">
        <w:rPr>
          <w:rFonts w:ascii="Times New Roman" w:eastAsia="Times New Roman" w:hAnsi="Times New Roman" w:cs="Times New Roman"/>
          <w:color w:val="484747"/>
          <w:sz w:val="27"/>
          <w:szCs w:val="27"/>
        </w:rPr>
        <w:t>, and settl</w:t>
      </w:r>
      <w:r>
        <w:rPr>
          <w:rFonts w:ascii="Times New Roman" w:eastAsia="Times New Roman" w:hAnsi="Times New Roman" w:cs="Times New Roman"/>
          <w:color w:val="484747"/>
          <w:sz w:val="27"/>
          <w:szCs w:val="27"/>
        </w:rPr>
        <w:t xml:space="preserve">ed in Ohio after his </w:t>
      </w:r>
      <w:r w:rsidRPr="003E4796">
        <w:rPr>
          <w:rFonts w:ascii="Times New Roman" w:eastAsia="Times New Roman" w:hAnsi="Times New Roman" w:cs="Times New Roman"/>
          <w:color w:val="484747"/>
          <w:sz w:val="27"/>
          <w:szCs w:val="27"/>
        </w:rPr>
        <w:t xml:space="preserve">family purchased his freedom. As a free man, </w:t>
      </w:r>
      <w:proofErr w:type="spellStart"/>
      <w:r w:rsidRPr="003E4796">
        <w:rPr>
          <w:rFonts w:ascii="Times New Roman" w:eastAsia="Times New Roman" w:hAnsi="Times New Roman" w:cs="Times New Roman"/>
          <w:color w:val="484747"/>
          <w:sz w:val="27"/>
          <w:szCs w:val="27"/>
        </w:rPr>
        <w:t>Fossett</w:t>
      </w:r>
      <w:proofErr w:type="spellEnd"/>
      <w:r w:rsidRPr="003E4796">
        <w:rPr>
          <w:rFonts w:ascii="Times New Roman" w:eastAsia="Times New Roman" w:hAnsi="Times New Roman" w:cs="Times New Roman"/>
          <w:color w:val="484747"/>
          <w:sz w:val="27"/>
          <w:szCs w:val="27"/>
        </w:rPr>
        <w:t xml:space="preserve"> became a church pastor and an Underground Railroad conductor, bravely guiding his brethren to liberty.</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 xml:space="preserve">William Monroe Trotter — a descendant of Elizabeth </w:t>
      </w:r>
      <w:proofErr w:type="spellStart"/>
      <w:r w:rsidRPr="003E4796">
        <w:rPr>
          <w:rFonts w:ascii="Times New Roman" w:eastAsia="Times New Roman" w:hAnsi="Times New Roman" w:cs="Times New Roman"/>
          <w:color w:val="484747"/>
          <w:sz w:val="27"/>
          <w:szCs w:val="27"/>
        </w:rPr>
        <w:t>Hemings</w:t>
      </w:r>
      <w:proofErr w:type="spellEnd"/>
      <w:r w:rsidRPr="003E4796">
        <w:rPr>
          <w:rFonts w:ascii="Times New Roman" w:eastAsia="Times New Roman" w:hAnsi="Times New Roman" w:cs="Times New Roman"/>
          <w:color w:val="484747"/>
          <w:sz w:val="27"/>
          <w:szCs w:val="27"/>
        </w:rPr>
        <w:t>, enslaved at Monticello — founded the </w:t>
      </w:r>
      <w:r w:rsidRPr="003E4796">
        <w:rPr>
          <w:rFonts w:ascii="Times New Roman" w:eastAsia="Times New Roman" w:hAnsi="Times New Roman" w:cs="Times New Roman"/>
          <w:i/>
          <w:iCs/>
          <w:color w:val="484747"/>
          <w:sz w:val="27"/>
          <w:szCs w:val="27"/>
        </w:rPr>
        <w:t>Boston Guardian</w:t>
      </w:r>
      <w:r w:rsidRPr="003E4796">
        <w:rPr>
          <w:rFonts w:ascii="Times New Roman" w:eastAsia="Times New Roman" w:hAnsi="Times New Roman" w:cs="Times New Roman"/>
          <w:color w:val="484747"/>
          <w:sz w:val="27"/>
          <w:szCs w:val="27"/>
        </w:rPr>
        <w:t> newspaper, helped found the Niagara Movement, precursor to the NAACP, and vociferously challenged President Woodrow Wilson’s segregationist policies.</w:t>
      </w:r>
    </w:p>
    <w:p w:rsidR="003E4796" w:rsidRPr="003E4796" w:rsidRDefault="003E4796" w:rsidP="003E4796">
      <w:pPr>
        <w:numPr>
          <w:ilvl w:val="0"/>
          <w:numId w:val="8"/>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Challenging Slavery</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In early America, enslaved people struggled for their independence — in small but significant ways — every day.</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lastRenderedPageBreak/>
        <w:t>In addition to the better-known slave revolts of the 18</w:t>
      </w:r>
      <w:r w:rsidRPr="003E4796">
        <w:rPr>
          <w:rFonts w:ascii="Times New Roman" w:eastAsia="Times New Roman" w:hAnsi="Times New Roman" w:cs="Times New Roman"/>
          <w:color w:val="484747"/>
          <w:sz w:val="21"/>
          <w:szCs w:val="21"/>
          <w:vertAlign w:val="superscript"/>
        </w:rPr>
        <w:t>th </w:t>
      </w:r>
      <w:r w:rsidRPr="003E4796">
        <w:rPr>
          <w:rFonts w:ascii="Times New Roman" w:eastAsia="Times New Roman" w:hAnsi="Times New Roman" w:cs="Times New Roman"/>
          <w:color w:val="484747"/>
          <w:sz w:val="27"/>
          <w:szCs w:val="27"/>
        </w:rPr>
        <w:t>and 19</w:t>
      </w:r>
      <w:r w:rsidRPr="003E4796">
        <w:rPr>
          <w:rFonts w:ascii="Times New Roman" w:eastAsia="Times New Roman" w:hAnsi="Times New Roman" w:cs="Times New Roman"/>
          <w:color w:val="484747"/>
          <w:sz w:val="21"/>
          <w:szCs w:val="21"/>
          <w:vertAlign w:val="superscript"/>
        </w:rPr>
        <w:t>th</w:t>
      </w:r>
      <w:r w:rsidRPr="003E4796">
        <w:rPr>
          <w:rFonts w:ascii="Times New Roman" w:eastAsia="Times New Roman" w:hAnsi="Times New Roman" w:cs="Times New Roman"/>
          <w:color w:val="484747"/>
          <w:sz w:val="27"/>
          <w:szCs w:val="27"/>
        </w:rPr>
        <w:t>centuries, slaves undertook daily actions to challenge their condition and assert autonomy — including work slowdowns, truancy, and feigned illness.</w:t>
      </w:r>
    </w:p>
    <w:p w:rsidR="003E4796" w:rsidRPr="003E4796" w:rsidRDefault="003E4796" w:rsidP="003E4796">
      <w:pPr>
        <w:numPr>
          <w:ilvl w:val="0"/>
          <w:numId w:val="9"/>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The African Colonization Movement</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Jefferson believed that blacks and whites could not co-exist in the American nation.</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Along with political allies James Madison and James Monroe, Jefferson supported the American Colonization Society, a campaign advocating for African Americans to migrate to Africa. Many did, including members of Monticello’s enslaved community, settling in what became Liberia. In 1847, that fledgling nation incorporated ideas from America’s Declaration of Independence into its founding document.</w:t>
      </w:r>
    </w:p>
    <w:p w:rsidR="003E4796" w:rsidRPr="003E4796" w:rsidRDefault="003E4796" w:rsidP="003E4796">
      <w:pPr>
        <w:numPr>
          <w:ilvl w:val="0"/>
          <w:numId w:val="10"/>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Jefferson’s Civil War Prediction</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At the same time, Jefferson thought that the paradox of freedom in an age of slavery would ultimately destroy the new nation.</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In “Notes on the State of Virginia,” Jefferson wrote, “I tremble for my country when I reflect that God is just: that his justice cannot sleep forever…” He believed that to keep slaves in bondage, with part of America in favor of abolition and part of America in favor of perpetuating slavery, would result in civil war. Jefferson’s prediction was correct: in 1861, the contest over slavery sparked a bloody civil war and the creation of two nations — Union and Confederacy — in the place of one.</w:t>
      </w:r>
    </w:p>
    <w:p w:rsidR="003E4796" w:rsidRPr="003E4796" w:rsidRDefault="003E4796" w:rsidP="003E4796">
      <w:pPr>
        <w:numPr>
          <w:ilvl w:val="0"/>
          <w:numId w:val="11"/>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Frederick Douglass’ Independence Day Speech</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In his 1850 Independence Day speech, Frederick Douglass, the great abolitionist and former slave, invoked the Declaration’s principles to excoriate America for the hypocrisy of its founding.</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“What, to the American slave, is your 4</w:t>
      </w:r>
      <w:r w:rsidRPr="003E4796">
        <w:rPr>
          <w:rFonts w:ascii="Times New Roman" w:eastAsia="Times New Roman" w:hAnsi="Times New Roman" w:cs="Times New Roman"/>
          <w:color w:val="484747"/>
          <w:sz w:val="21"/>
          <w:szCs w:val="21"/>
          <w:vertAlign w:val="superscript"/>
        </w:rPr>
        <w:t>th</w:t>
      </w:r>
      <w:r w:rsidRPr="003E4796">
        <w:rPr>
          <w:rFonts w:ascii="Times New Roman" w:eastAsia="Times New Roman" w:hAnsi="Times New Roman" w:cs="Times New Roman"/>
          <w:color w:val="484747"/>
          <w:sz w:val="27"/>
          <w:szCs w:val="27"/>
        </w:rPr>
        <w:t> of July? I answer: a day that reveals to him, more than any other days in the year, the gross injustice and cruelty to which he is a constant victim.” Yet Douglass also found hope in those principles. “While drawing encouragement from the Declaration of Independence, the great principles it contains, and the genius of American Institutions,” he said “my spirit is also cheered by the obvious tendencies of the age.”</w:t>
      </w:r>
    </w:p>
    <w:p w:rsidR="003E4796" w:rsidRPr="003E4796" w:rsidRDefault="003E4796" w:rsidP="003E4796">
      <w:pPr>
        <w:numPr>
          <w:ilvl w:val="0"/>
          <w:numId w:val="12"/>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Martin Luther King, Jr.’s “I Have A Dream” Speech</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In his famous “I have a dream” speech, delivered in 1963 from the steps of the Lincoln Memorial, Martin Luther King, Jr. also drew upon the Declaration’s promise to advance civil rights.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Borrowing from the Sage of Monticello, King shared his vision for America: “I have a dream that one day this nation will rise up, live out the true meaning of its creed: We hold these truths to be self-evident, that all men are created equal.” Dr. King’s call was answered on July 2, 1964, when President Lyndon B. Johnson signed the Civil Rights Act, outlawing racial discrimination in the United States.</w:t>
      </w:r>
    </w:p>
    <w:p w:rsidR="003E4796" w:rsidRPr="003E4796" w:rsidRDefault="003E4796" w:rsidP="003E4796">
      <w:pPr>
        <w:numPr>
          <w:ilvl w:val="0"/>
          <w:numId w:val="13"/>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lastRenderedPageBreak/>
        <w:t>The</w:t>
      </w:r>
      <w:r w:rsidRPr="003E4796">
        <w:rPr>
          <w:rFonts w:ascii="Times New Roman" w:eastAsia="Times New Roman" w:hAnsi="Times New Roman" w:cs="Times New Roman"/>
          <w:color w:val="484747"/>
          <w:sz w:val="27"/>
          <w:szCs w:val="27"/>
        </w:rPr>
        <w:t> </w:t>
      </w:r>
      <w:r w:rsidRPr="003E4796">
        <w:rPr>
          <w:rFonts w:ascii="Times New Roman" w:eastAsia="Times New Roman" w:hAnsi="Times New Roman" w:cs="Times New Roman"/>
          <w:b/>
          <w:bCs/>
          <w:color w:val="484747"/>
          <w:sz w:val="27"/>
          <w:szCs w:val="27"/>
        </w:rPr>
        <w:t>Black Panther Party</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In 1966, the Black Panther Party was founded in Oakland, California, to advocate for the constitutional rights of black Americans, rallying around a Ten-Point Program that referred back to Jefferson’s words.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The program, a call-to-action for party members, closed with a modified version of the Declaration of Independence’s most famous paragraph: “We hold these truths to be self-evident, that all men are created equal…it is their right, it is their duty, to throw off such government, and to provide new guards for their future security.”</w:t>
      </w:r>
    </w:p>
    <w:p w:rsidR="003E4796" w:rsidRPr="003E4796" w:rsidRDefault="003E4796" w:rsidP="003E4796">
      <w:pPr>
        <w:numPr>
          <w:ilvl w:val="0"/>
          <w:numId w:val="14"/>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Women’s Rights and the Seneca Falls Convention</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Another population who could not fully enjoy the liberties outlined in 1776 — women — drew upon the words of the Declaration of Independence to advance their social, civil, and religious rights at the Seneca Falls Convention in 1848.</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Drafted by suffragist Elizabeth Cady Stanton, the Declaration of Sentiments, following the structure of the original Declaration of Independence, was read and debated at the Seneca Falls Convention. The document called for equality with men before the law, in education, and employment. It was signed by 68 women and 32 men on July 20, 1848.</w:t>
      </w:r>
    </w:p>
    <w:p w:rsidR="003E4796" w:rsidRPr="003E4796" w:rsidRDefault="003E4796" w:rsidP="003E4796">
      <w:pPr>
        <w:numPr>
          <w:ilvl w:val="0"/>
          <w:numId w:val="15"/>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The Global Impact of the Declaration of Independence</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Beyond American borders, the ideas expressed in the Declaration of Independence have been echoed in hundreds of like declarations around the globe.</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More than half of the countries represented at the United Nations have a founding document that can be called a declaration of independence — from Venezuela, Armenia, and the Republic of Ireland, to Yugoslavia, Korea, and even Haiti, the only nation borne out of a slave revolt.</w:t>
      </w:r>
    </w:p>
    <w:p w:rsidR="003E4796" w:rsidRPr="003E4796" w:rsidRDefault="003E4796" w:rsidP="003E4796">
      <w:pPr>
        <w:numPr>
          <w:ilvl w:val="0"/>
          <w:numId w:val="16"/>
        </w:numPr>
        <w:spacing w:before="100" w:beforeAutospacing="1" w:after="100" w:afterAutospacing="1" w:line="240" w:lineRule="auto"/>
        <w:ind w:left="364"/>
        <w:rPr>
          <w:rFonts w:ascii="Times New Roman" w:eastAsia="Times New Roman" w:hAnsi="Times New Roman" w:cs="Times New Roman"/>
          <w:color w:val="484747"/>
          <w:sz w:val="27"/>
          <w:szCs w:val="27"/>
        </w:rPr>
      </w:pPr>
      <w:r w:rsidRPr="003E4796">
        <w:rPr>
          <w:rFonts w:ascii="Times New Roman" w:eastAsia="Times New Roman" w:hAnsi="Times New Roman" w:cs="Times New Roman"/>
          <w:b/>
          <w:bCs/>
          <w:color w:val="484747"/>
          <w:sz w:val="27"/>
          <w:szCs w:val="27"/>
        </w:rPr>
        <w:t>American Presidents Who Owned Slaves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Twelve American presidents were slaveholders. However, thanks to Jefferson’s copious record-keeping, we know more about plantation life at Monticello, and its enslaved community, than can be known about the vast majority of early American historical sites.</w:t>
      </w:r>
    </w:p>
    <w:p w:rsidR="003E4796" w:rsidRPr="003E4796" w:rsidRDefault="003E4796" w:rsidP="003E4796">
      <w:pPr>
        <w:spacing w:before="100" w:beforeAutospacing="1" w:after="100" w:afterAutospacing="1" w:line="240" w:lineRule="auto"/>
        <w:rPr>
          <w:rFonts w:ascii="Times New Roman" w:eastAsia="Times New Roman" w:hAnsi="Times New Roman" w:cs="Times New Roman"/>
          <w:color w:val="484747"/>
          <w:sz w:val="27"/>
          <w:szCs w:val="27"/>
        </w:rPr>
      </w:pPr>
      <w:r w:rsidRPr="003E4796">
        <w:rPr>
          <w:rFonts w:ascii="Times New Roman" w:eastAsia="Times New Roman" w:hAnsi="Times New Roman" w:cs="Times New Roman"/>
          <w:color w:val="484747"/>
          <w:sz w:val="27"/>
          <w:szCs w:val="27"/>
        </w:rPr>
        <w:t>Ultimately, Jefferson’s most enduring legacy is not what he intended the Declaration of Independence to mean, but how succeeding generations have drawn inspiration from its words. History has proven that the prospect of equality and human freedom — life, liberty, and the pursuit of happiness</w:t>
      </w:r>
      <w:r w:rsidRPr="003E4796">
        <w:rPr>
          <w:rFonts w:ascii="Times New Roman" w:eastAsia="Times New Roman" w:hAnsi="Times New Roman" w:cs="Times New Roman"/>
          <w:i/>
          <w:iCs/>
          <w:color w:val="484747"/>
          <w:sz w:val="27"/>
          <w:szCs w:val="27"/>
        </w:rPr>
        <w:t> — </w:t>
      </w:r>
      <w:r w:rsidRPr="003E4796">
        <w:rPr>
          <w:rFonts w:ascii="Times New Roman" w:eastAsia="Times New Roman" w:hAnsi="Times New Roman" w:cs="Times New Roman"/>
          <w:color w:val="484747"/>
          <w:sz w:val="27"/>
          <w:szCs w:val="27"/>
        </w:rPr>
        <w:t>belongs to all people, in all ages.</w:t>
      </w:r>
    </w:p>
    <w:p w:rsidR="003E4796" w:rsidRDefault="003E4796">
      <w:pPr>
        <w:rPr>
          <w:sz w:val="24"/>
          <w:szCs w:val="24"/>
        </w:rPr>
      </w:pPr>
    </w:p>
    <w:p w:rsidR="00C31753" w:rsidRDefault="00C31753">
      <w:pPr>
        <w:rPr>
          <w:sz w:val="24"/>
          <w:szCs w:val="24"/>
        </w:rPr>
      </w:pPr>
    </w:p>
    <w:p w:rsidR="00C31753" w:rsidRDefault="00C31753">
      <w:pPr>
        <w:rPr>
          <w:sz w:val="24"/>
          <w:szCs w:val="24"/>
        </w:rPr>
      </w:pPr>
    </w:p>
    <w:p w:rsidR="00C31753" w:rsidRPr="00C31753" w:rsidRDefault="00C31753" w:rsidP="00C31753">
      <w:pPr>
        <w:jc w:val="center"/>
        <w:rPr>
          <w:rFonts w:ascii="Times New Roman" w:hAnsi="Times New Roman" w:cs="Times New Roman"/>
          <w:sz w:val="24"/>
          <w:szCs w:val="24"/>
        </w:rPr>
      </w:pPr>
      <w:r w:rsidRPr="00C31753">
        <w:rPr>
          <w:rFonts w:ascii="Times New Roman" w:hAnsi="Times New Roman" w:cs="Times New Roman"/>
          <w:sz w:val="24"/>
          <w:szCs w:val="24"/>
        </w:rPr>
        <w:lastRenderedPageBreak/>
        <w:t xml:space="preserve">The Paradox of the Declaration of </w:t>
      </w:r>
      <w:r>
        <w:rPr>
          <w:rFonts w:ascii="Times New Roman" w:hAnsi="Times New Roman" w:cs="Times New Roman"/>
          <w:sz w:val="24"/>
          <w:szCs w:val="24"/>
        </w:rPr>
        <w:t>Independence</w:t>
      </w:r>
    </w:p>
    <w:p w:rsidR="00C31753" w:rsidRPr="00C31753" w:rsidRDefault="00C31753" w:rsidP="00C31753">
      <w:pPr>
        <w:rPr>
          <w:rFonts w:ascii="Times New Roman" w:hAnsi="Times New Roman" w:cs="Times New Roman"/>
          <w:sz w:val="24"/>
          <w:szCs w:val="24"/>
        </w:rPr>
      </w:pPr>
      <w:r w:rsidRPr="00C31753">
        <w:rPr>
          <w:rFonts w:ascii="Times New Roman" w:hAnsi="Times New Roman" w:cs="Times New Roman"/>
          <w:sz w:val="24"/>
          <w:szCs w:val="24"/>
        </w:rPr>
        <w:t>Answering the following questions in complete sentences.</w:t>
      </w:r>
    </w:p>
    <w:p w:rsidR="00C31753" w:rsidRDefault="00C31753" w:rsidP="00C31753">
      <w:pPr>
        <w:pStyle w:val="ListParagraph"/>
        <w:numPr>
          <w:ilvl w:val="0"/>
          <w:numId w:val="17"/>
        </w:numPr>
        <w:rPr>
          <w:rFonts w:ascii="Times New Roman" w:hAnsi="Times New Roman" w:cs="Times New Roman"/>
          <w:sz w:val="24"/>
          <w:szCs w:val="24"/>
        </w:rPr>
      </w:pPr>
      <w:r w:rsidRPr="00C31753">
        <w:rPr>
          <w:rFonts w:ascii="Times New Roman" w:hAnsi="Times New Roman" w:cs="Times New Roman"/>
          <w:sz w:val="24"/>
          <w:szCs w:val="24"/>
        </w:rPr>
        <w:t>What does the author mean by the phrase, “The Paradox of the Declaration of Independence”?</w:t>
      </w: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8C28EB" w:rsidRDefault="008C28EB" w:rsidP="00C31753">
      <w:pPr>
        <w:rPr>
          <w:rFonts w:ascii="Times New Roman" w:hAnsi="Times New Roman" w:cs="Times New Roman"/>
          <w:sz w:val="24"/>
          <w:szCs w:val="24"/>
        </w:rPr>
      </w:pPr>
    </w:p>
    <w:p w:rsidR="008C28EB" w:rsidRDefault="008C28EB" w:rsidP="00C31753">
      <w:pPr>
        <w:rPr>
          <w:rFonts w:ascii="Times New Roman" w:hAnsi="Times New Roman" w:cs="Times New Roman"/>
          <w:sz w:val="24"/>
          <w:szCs w:val="24"/>
        </w:rPr>
      </w:pPr>
    </w:p>
    <w:p w:rsidR="00C31753" w:rsidRPr="00C31753" w:rsidRDefault="00C31753" w:rsidP="00C31753">
      <w:pPr>
        <w:rPr>
          <w:rFonts w:ascii="Times New Roman" w:hAnsi="Times New Roman" w:cs="Times New Roman"/>
          <w:sz w:val="24"/>
          <w:szCs w:val="24"/>
        </w:rPr>
      </w:pPr>
    </w:p>
    <w:p w:rsidR="00C31753" w:rsidRDefault="00C31753" w:rsidP="00C31753">
      <w:pPr>
        <w:pStyle w:val="ListParagraph"/>
        <w:numPr>
          <w:ilvl w:val="0"/>
          <w:numId w:val="17"/>
        </w:numPr>
        <w:rPr>
          <w:rFonts w:ascii="Times New Roman" w:hAnsi="Times New Roman" w:cs="Times New Roman"/>
          <w:sz w:val="24"/>
          <w:szCs w:val="24"/>
        </w:rPr>
      </w:pPr>
      <w:r w:rsidRPr="00C31753">
        <w:rPr>
          <w:rFonts w:ascii="Times New Roman" w:hAnsi="Times New Roman" w:cs="Times New Roman"/>
          <w:sz w:val="24"/>
          <w:szCs w:val="24"/>
        </w:rPr>
        <w:t>How did the former slaves and their descendants continue the fight for the ideals laid out in the Declaration after gaining their freedom?</w:t>
      </w: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Pr="00C31753" w:rsidRDefault="00C31753" w:rsidP="00C31753">
      <w:pPr>
        <w:rPr>
          <w:rFonts w:ascii="Times New Roman" w:hAnsi="Times New Roman" w:cs="Times New Roman"/>
          <w:sz w:val="24"/>
          <w:szCs w:val="24"/>
        </w:rPr>
      </w:pPr>
    </w:p>
    <w:p w:rsidR="00C31753" w:rsidRDefault="00C31753" w:rsidP="00C31753">
      <w:pPr>
        <w:pStyle w:val="ListParagraph"/>
        <w:numPr>
          <w:ilvl w:val="0"/>
          <w:numId w:val="17"/>
        </w:numPr>
        <w:rPr>
          <w:rFonts w:ascii="Times New Roman" w:hAnsi="Times New Roman" w:cs="Times New Roman"/>
          <w:sz w:val="24"/>
          <w:szCs w:val="24"/>
        </w:rPr>
      </w:pPr>
      <w:r w:rsidRPr="00C31753">
        <w:rPr>
          <w:rFonts w:ascii="Times New Roman" w:hAnsi="Times New Roman" w:cs="Times New Roman"/>
          <w:sz w:val="24"/>
          <w:szCs w:val="24"/>
        </w:rPr>
        <w:t>Give three examples of how future generations were influenced by the Declaration of Independence.</w:t>
      </w: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C31753" w:rsidRDefault="00C31753" w:rsidP="00C31753">
      <w:pPr>
        <w:rPr>
          <w:rFonts w:ascii="Times New Roman" w:hAnsi="Times New Roman" w:cs="Times New Roman"/>
          <w:sz w:val="24"/>
          <w:szCs w:val="24"/>
        </w:rPr>
      </w:pPr>
    </w:p>
    <w:p w:rsidR="008C28EB" w:rsidRPr="00C31753" w:rsidRDefault="008C28EB" w:rsidP="00C31753">
      <w:pPr>
        <w:rPr>
          <w:rFonts w:ascii="Times New Roman" w:hAnsi="Times New Roman" w:cs="Times New Roman"/>
          <w:sz w:val="24"/>
          <w:szCs w:val="24"/>
        </w:rPr>
      </w:pPr>
      <w:bookmarkStart w:id="0" w:name="_GoBack"/>
      <w:bookmarkEnd w:id="0"/>
    </w:p>
    <w:p w:rsidR="00C31753" w:rsidRPr="00C31753" w:rsidRDefault="00C31753" w:rsidP="00C31753">
      <w:pPr>
        <w:pStyle w:val="ListParagraph"/>
        <w:numPr>
          <w:ilvl w:val="0"/>
          <w:numId w:val="17"/>
        </w:numPr>
        <w:rPr>
          <w:rFonts w:ascii="Times New Roman" w:hAnsi="Times New Roman" w:cs="Times New Roman"/>
          <w:sz w:val="24"/>
          <w:szCs w:val="24"/>
        </w:rPr>
      </w:pPr>
      <w:r w:rsidRPr="00C31753">
        <w:rPr>
          <w:rFonts w:ascii="Times New Roman" w:hAnsi="Times New Roman" w:cs="Times New Roman"/>
          <w:sz w:val="24"/>
          <w:szCs w:val="24"/>
        </w:rPr>
        <w:t>Do you think that idea “all men are created equal, that they are endowed by their Creator with certain unalienable Rights, that among these are Life, Liberty and the pursuit of Happiness,” holds true today?  Explain why or why not.</w:t>
      </w:r>
    </w:p>
    <w:sectPr w:rsidR="00C31753" w:rsidRPr="00C31753" w:rsidSect="00F040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Next Cyr W00 Bold">
    <w:altName w:val="Times New Roman"/>
    <w:panose1 w:val="00000000000000000000"/>
    <w:charset w:val="00"/>
    <w:family w:val="roman"/>
    <w:notTrueType/>
    <w:pitch w:val="default"/>
  </w:font>
  <w:font w:name="Avenir Next Cyr W00 Dem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A45"/>
    <w:multiLevelType w:val="hybridMultilevel"/>
    <w:tmpl w:val="E736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76A"/>
    <w:multiLevelType w:val="multilevel"/>
    <w:tmpl w:val="E43A3C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F2CA0"/>
    <w:multiLevelType w:val="multilevel"/>
    <w:tmpl w:val="869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7291D"/>
    <w:multiLevelType w:val="hybridMultilevel"/>
    <w:tmpl w:val="0F8257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82BB4"/>
    <w:multiLevelType w:val="multilevel"/>
    <w:tmpl w:val="8CC4C2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449E6"/>
    <w:multiLevelType w:val="multilevel"/>
    <w:tmpl w:val="925EA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350D4"/>
    <w:multiLevelType w:val="hybridMultilevel"/>
    <w:tmpl w:val="480C75BA"/>
    <w:lvl w:ilvl="0" w:tplc="5E80BF38">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87F0B"/>
    <w:multiLevelType w:val="multilevel"/>
    <w:tmpl w:val="44249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920A3"/>
    <w:multiLevelType w:val="multilevel"/>
    <w:tmpl w:val="A6D25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715552"/>
    <w:multiLevelType w:val="hybridMultilevel"/>
    <w:tmpl w:val="B93E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361"/>
    <w:multiLevelType w:val="multilevel"/>
    <w:tmpl w:val="B7282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B6C63"/>
    <w:multiLevelType w:val="multilevel"/>
    <w:tmpl w:val="C2409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F674D8"/>
    <w:multiLevelType w:val="hybridMultilevel"/>
    <w:tmpl w:val="BE42975C"/>
    <w:lvl w:ilvl="0" w:tplc="365E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CA3674"/>
    <w:multiLevelType w:val="hybridMultilevel"/>
    <w:tmpl w:val="9AB49AD8"/>
    <w:lvl w:ilvl="0" w:tplc="1BC851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90212E"/>
    <w:multiLevelType w:val="multilevel"/>
    <w:tmpl w:val="0E7E6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330A3D"/>
    <w:multiLevelType w:val="multilevel"/>
    <w:tmpl w:val="E1D2E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F65B97"/>
    <w:multiLevelType w:val="hybridMultilevel"/>
    <w:tmpl w:val="A0CE6CF0"/>
    <w:lvl w:ilvl="0" w:tplc="81B464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3"/>
  </w:num>
  <w:num w:numId="5">
    <w:abstractNumId w:val="6"/>
  </w:num>
  <w:num w:numId="6">
    <w:abstractNumId w:val="12"/>
  </w:num>
  <w:num w:numId="7">
    <w:abstractNumId w:val="2"/>
  </w:num>
  <w:num w:numId="8">
    <w:abstractNumId w:val="10"/>
  </w:num>
  <w:num w:numId="9">
    <w:abstractNumId w:val="11"/>
  </w:num>
  <w:num w:numId="10">
    <w:abstractNumId w:val="5"/>
  </w:num>
  <w:num w:numId="11">
    <w:abstractNumId w:val="7"/>
  </w:num>
  <w:num w:numId="12">
    <w:abstractNumId w:val="15"/>
  </w:num>
  <w:num w:numId="13">
    <w:abstractNumId w:val="8"/>
  </w:num>
  <w:num w:numId="14">
    <w:abstractNumId w:val="14"/>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8"/>
    <w:rsid w:val="0003538E"/>
    <w:rsid w:val="00156418"/>
    <w:rsid w:val="00194348"/>
    <w:rsid w:val="001C18EE"/>
    <w:rsid w:val="0025166B"/>
    <w:rsid w:val="003E4796"/>
    <w:rsid w:val="006023CC"/>
    <w:rsid w:val="007303AF"/>
    <w:rsid w:val="008C28EB"/>
    <w:rsid w:val="00C31753"/>
    <w:rsid w:val="00CD7952"/>
    <w:rsid w:val="00CE34D8"/>
    <w:rsid w:val="00F0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730EC0-BBD4-422A-BBB7-06C4129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4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CE34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34D8"/>
  </w:style>
  <w:style w:type="paragraph" w:styleId="ListParagraph">
    <w:name w:val="List Paragraph"/>
    <w:basedOn w:val="Normal"/>
    <w:uiPriority w:val="34"/>
    <w:qFormat/>
    <w:rsid w:val="00CE34D8"/>
    <w:pPr>
      <w:ind w:left="720"/>
      <w:contextualSpacing/>
    </w:pPr>
  </w:style>
  <w:style w:type="character" w:customStyle="1" w:styleId="Heading3Char">
    <w:name w:val="Heading 3 Char"/>
    <w:basedOn w:val="DefaultParagraphFont"/>
    <w:link w:val="Heading3"/>
    <w:uiPriority w:val="9"/>
    <w:rsid w:val="003E47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4796"/>
    <w:rPr>
      <w:color w:val="0000FF"/>
      <w:u w:val="single"/>
    </w:rPr>
  </w:style>
  <w:style w:type="paragraph" w:customStyle="1" w:styleId="postheadermeta">
    <w:name w:val="post__header__meta"/>
    <w:basedOn w:val="Normal"/>
    <w:rsid w:val="003E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headermetadate">
    <w:name w:val="post__header__meta__date"/>
    <w:basedOn w:val="DefaultParagraphFont"/>
    <w:rsid w:val="003E4796"/>
  </w:style>
  <w:style w:type="character" w:customStyle="1" w:styleId="postheadermetaauthor">
    <w:name w:val="post__header__meta__author"/>
    <w:basedOn w:val="DefaultParagraphFont"/>
    <w:rsid w:val="003E4796"/>
  </w:style>
  <w:style w:type="paragraph" w:customStyle="1" w:styleId="wp-caption-text">
    <w:name w:val="wp-caption-text"/>
    <w:basedOn w:val="Normal"/>
    <w:rsid w:val="003E47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796"/>
    <w:rPr>
      <w:b/>
      <w:bCs/>
    </w:rPr>
  </w:style>
  <w:style w:type="character" w:styleId="Emphasis">
    <w:name w:val="Emphasis"/>
    <w:basedOn w:val="DefaultParagraphFont"/>
    <w:uiPriority w:val="20"/>
    <w:qFormat/>
    <w:rsid w:val="003E4796"/>
    <w:rPr>
      <w:i/>
      <w:iCs/>
    </w:rPr>
  </w:style>
  <w:style w:type="paragraph" w:styleId="BalloonText">
    <w:name w:val="Balloon Text"/>
    <w:basedOn w:val="Normal"/>
    <w:link w:val="BalloonTextChar"/>
    <w:uiPriority w:val="99"/>
    <w:semiHidden/>
    <w:unhideWhenUsed/>
    <w:rsid w:val="00C3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062">
      <w:bodyDiv w:val="1"/>
      <w:marLeft w:val="0"/>
      <w:marRight w:val="0"/>
      <w:marTop w:val="0"/>
      <w:marBottom w:val="0"/>
      <w:divBdr>
        <w:top w:val="none" w:sz="0" w:space="0" w:color="auto"/>
        <w:left w:val="none" w:sz="0" w:space="0" w:color="auto"/>
        <w:bottom w:val="none" w:sz="0" w:space="0" w:color="auto"/>
        <w:right w:val="none" w:sz="0" w:space="0" w:color="auto"/>
      </w:divBdr>
    </w:div>
    <w:div w:id="606930424">
      <w:bodyDiv w:val="1"/>
      <w:marLeft w:val="0"/>
      <w:marRight w:val="0"/>
      <w:marTop w:val="0"/>
      <w:marBottom w:val="0"/>
      <w:divBdr>
        <w:top w:val="none" w:sz="0" w:space="0" w:color="auto"/>
        <w:left w:val="none" w:sz="0" w:space="0" w:color="auto"/>
        <w:bottom w:val="none" w:sz="0" w:space="0" w:color="auto"/>
        <w:right w:val="none" w:sz="0" w:space="0" w:color="auto"/>
      </w:divBdr>
      <w:divsChild>
        <w:div w:id="735786792">
          <w:marLeft w:val="0"/>
          <w:marRight w:val="0"/>
          <w:marTop w:val="0"/>
          <w:marBottom w:val="0"/>
          <w:divBdr>
            <w:top w:val="none" w:sz="0" w:space="0" w:color="auto"/>
            <w:left w:val="none" w:sz="0" w:space="0" w:color="auto"/>
            <w:bottom w:val="none" w:sz="0" w:space="0" w:color="auto"/>
            <w:right w:val="none" w:sz="0" w:space="0" w:color="auto"/>
          </w:divBdr>
          <w:divsChild>
            <w:div w:id="846211917">
              <w:marLeft w:val="0"/>
              <w:marRight w:val="0"/>
              <w:marTop w:val="0"/>
              <w:marBottom w:val="0"/>
              <w:divBdr>
                <w:top w:val="none" w:sz="0" w:space="0" w:color="auto"/>
                <w:left w:val="none" w:sz="0" w:space="0" w:color="auto"/>
                <w:bottom w:val="none" w:sz="0" w:space="0" w:color="auto"/>
                <w:right w:val="none" w:sz="0" w:space="0" w:color="auto"/>
              </w:divBdr>
            </w:div>
            <w:div w:id="78407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195128">
      <w:bodyDiv w:val="1"/>
      <w:marLeft w:val="0"/>
      <w:marRight w:val="0"/>
      <w:marTop w:val="0"/>
      <w:marBottom w:val="0"/>
      <w:divBdr>
        <w:top w:val="none" w:sz="0" w:space="0" w:color="auto"/>
        <w:left w:val="none" w:sz="0" w:space="0" w:color="auto"/>
        <w:bottom w:val="none" w:sz="0" w:space="0" w:color="auto"/>
        <w:right w:val="none" w:sz="0" w:space="0" w:color="auto"/>
      </w:divBdr>
      <w:divsChild>
        <w:div w:id="149097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icello.org/site/about/leslie-greene-bowman" TargetMode="External"/><Relationship Id="rId5" Type="http://schemas.openxmlformats.org/officeDocument/2006/relationships/hyperlink" Target="https://www.aspeninstitute.org/topics/identity-eq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Hollister, Ryan</cp:lastModifiedBy>
  <cp:revision>6</cp:revision>
  <cp:lastPrinted>2017-01-10T15:28:00Z</cp:lastPrinted>
  <dcterms:created xsi:type="dcterms:W3CDTF">2015-01-22T16:06:00Z</dcterms:created>
  <dcterms:modified xsi:type="dcterms:W3CDTF">2017-01-10T15:38:00Z</dcterms:modified>
</cp:coreProperties>
</file>