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93" w:rsidRPr="005A40D7" w:rsidRDefault="00032752" w:rsidP="00032752">
      <w:pPr>
        <w:jc w:val="center"/>
        <w:rPr>
          <w:rFonts w:ascii="Tekton Pro Ext" w:hAnsi="Tekton Pro Ext"/>
          <w:sz w:val="32"/>
          <w:szCs w:val="32"/>
        </w:rPr>
      </w:pPr>
      <w:r w:rsidRPr="005A40D7">
        <w:rPr>
          <w:rFonts w:ascii="Tekton Pro Ext" w:hAnsi="Tekton Pro Ext"/>
          <w:sz w:val="32"/>
          <w:szCs w:val="32"/>
        </w:rPr>
        <w:t>“</w:t>
      </w:r>
      <w:proofErr w:type="spellStart"/>
      <w:r w:rsidRPr="005A40D7">
        <w:rPr>
          <w:rFonts w:ascii="Tekton Pro Ext" w:hAnsi="Tekton Pro Ext"/>
          <w:sz w:val="32"/>
          <w:szCs w:val="32"/>
        </w:rPr>
        <w:t>Kumare</w:t>
      </w:r>
      <w:proofErr w:type="spellEnd"/>
      <w:r w:rsidRPr="005A40D7">
        <w:rPr>
          <w:rFonts w:ascii="Tekton Pro Ext" w:hAnsi="Tekton Pro Ext"/>
          <w:sz w:val="32"/>
          <w:szCs w:val="32"/>
        </w:rPr>
        <w:t>”</w:t>
      </w:r>
    </w:p>
    <w:p w:rsidR="00032752" w:rsidRPr="005A40D7" w:rsidRDefault="00032752" w:rsidP="00032752">
      <w:p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Answer the following questions in </w:t>
      </w:r>
      <w:r w:rsidRPr="005A40D7">
        <w:rPr>
          <w:rFonts w:ascii="Tekton Pro Ext" w:hAnsi="Tekton Pro Ext"/>
          <w:b/>
          <w:i/>
          <w:sz w:val="24"/>
          <w:szCs w:val="24"/>
          <w:u w:val="single"/>
        </w:rPr>
        <w:t>COMPLETE SENTENCES</w:t>
      </w:r>
      <w:r w:rsidRPr="005A40D7">
        <w:rPr>
          <w:rFonts w:ascii="Tekton Pro Ext" w:hAnsi="Tekton Pro Ext"/>
          <w:sz w:val="24"/>
          <w:szCs w:val="24"/>
        </w:rPr>
        <w:t>.</w:t>
      </w:r>
    </w:p>
    <w:p w:rsidR="00AF07C7" w:rsidRPr="005A40D7" w:rsidRDefault="00AF07C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What makes </w:t>
      </w:r>
      <w:proofErr w:type="spellStart"/>
      <w:r w:rsidRPr="005A40D7">
        <w:rPr>
          <w:rFonts w:ascii="Tekton Pro Ext" w:hAnsi="Tekton Pro Ext"/>
          <w:sz w:val="24"/>
          <w:szCs w:val="24"/>
        </w:rPr>
        <w:t>Vikram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so skeptical about organized religion?</w:t>
      </w: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What childhood experience causes </w:t>
      </w:r>
      <w:proofErr w:type="spellStart"/>
      <w:r w:rsidRPr="005A40D7">
        <w:rPr>
          <w:rFonts w:ascii="Tekton Pro Ext" w:hAnsi="Tekton Pro Ext"/>
          <w:sz w:val="24"/>
          <w:szCs w:val="24"/>
        </w:rPr>
        <w:t>Vikram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to be so curious about the power of belief?</w:t>
      </w: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0131A5" w:rsidRPr="005A40D7" w:rsidRDefault="000131A5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032752" w:rsidRPr="005A40D7" w:rsidRDefault="00032752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What role does symbolic interactionism play in religion?  How does </w:t>
      </w:r>
      <w:proofErr w:type="spellStart"/>
      <w:r w:rsidRPr="005A40D7">
        <w:rPr>
          <w:rFonts w:ascii="Tekton Pro Ext" w:hAnsi="Tekton Pro Ext"/>
          <w:sz w:val="24"/>
          <w:szCs w:val="24"/>
        </w:rPr>
        <w:t>Vikram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use symbols to convince people that he is an authentic guru?</w:t>
      </w: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AF07C7" w:rsidRPr="005A40D7" w:rsidRDefault="00AF07C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Explain the importance </w:t>
      </w:r>
      <w:r w:rsidR="000131A5">
        <w:rPr>
          <w:rFonts w:ascii="Tekton Pro Ext" w:hAnsi="Tekton Pro Ext"/>
          <w:sz w:val="24"/>
          <w:szCs w:val="24"/>
        </w:rPr>
        <w:t xml:space="preserve">of rituals in </w:t>
      </w:r>
      <w:proofErr w:type="spellStart"/>
      <w:r w:rsidR="000131A5">
        <w:rPr>
          <w:rFonts w:ascii="Tekton Pro Ext" w:hAnsi="Tekton Pro Ext"/>
          <w:sz w:val="24"/>
          <w:szCs w:val="24"/>
        </w:rPr>
        <w:t>Kumare’s</w:t>
      </w:r>
      <w:proofErr w:type="spellEnd"/>
      <w:r w:rsidR="000131A5">
        <w:rPr>
          <w:rFonts w:ascii="Tekton Pro Ext" w:hAnsi="Tekton Pro Ext"/>
          <w:sz w:val="24"/>
          <w:szCs w:val="24"/>
        </w:rPr>
        <w:t xml:space="preserve"> religion.  </w:t>
      </w:r>
      <w:r w:rsidR="005E4326">
        <w:rPr>
          <w:rFonts w:ascii="Tekton Pro Ext" w:hAnsi="Tekton Pro Ext"/>
          <w:sz w:val="24"/>
          <w:szCs w:val="24"/>
        </w:rPr>
        <w:t>Give a specific example from the movie.</w:t>
      </w:r>
    </w:p>
    <w:p w:rsid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lastRenderedPageBreak/>
        <w:t xml:space="preserve">When </w:t>
      </w:r>
      <w:proofErr w:type="spellStart"/>
      <w:r w:rsidRPr="005A40D7">
        <w:rPr>
          <w:rFonts w:ascii="Tekton Pro Ext" w:hAnsi="Tekton Pro Ext"/>
          <w:sz w:val="24"/>
          <w:szCs w:val="24"/>
        </w:rPr>
        <w:t>Kumare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is walking through the store filled with religious artifacts the shop owner explains the difference between tools and symbols.  What does </w:t>
      </w:r>
      <w:proofErr w:type="spellStart"/>
      <w:r w:rsidRPr="005A40D7">
        <w:rPr>
          <w:rFonts w:ascii="Tekton Pro Ext" w:hAnsi="Tekton Pro Ext"/>
          <w:sz w:val="24"/>
          <w:szCs w:val="24"/>
        </w:rPr>
        <w:t>Kumare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point out to the shop owner?</w:t>
      </w:r>
    </w:p>
    <w:p w:rsidR="000131A5" w:rsidRPr="005A40D7" w:rsidRDefault="000131A5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AF07C7" w:rsidRPr="005A40D7" w:rsidRDefault="00AF07C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How do </w:t>
      </w:r>
      <w:proofErr w:type="spellStart"/>
      <w:r w:rsidRPr="005A40D7">
        <w:rPr>
          <w:rFonts w:ascii="Tekton Pro Ext" w:hAnsi="Tekton Pro Ext"/>
          <w:sz w:val="24"/>
          <w:szCs w:val="24"/>
        </w:rPr>
        <w:t>Kumare’s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followers change throughout the film?  Give at least two SPECIFIC examples.</w:t>
      </w: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0131A5" w:rsidRDefault="000131A5" w:rsidP="005A40D7">
      <w:pPr>
        <w:rPr>
          <w:rFonts w:ascii="Tekton Pro Ext" w:hAnsi="Tekton Pro Ext"/>
          <w:sz w:val="24"/>
          <w:szCs w:val="24"/>
        </w:rPr>
      </w:pPr>
    </w:p>
    <w:p w:rsidR="000131A5" w:rsidRPr="005A40D7" w:rsidRDefault="000131A5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Default="005A40D7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Summarize </w:t>
      </w:r>
      <w:proofErr w:type="spellStart"/>
      <w:r w:rsidRPr="005A40D7">
        <w:rPr>
          <w:rFonts w:ascii="Tekton Pro Ext" w:hAnsi="Tekton Pro Ext"/>
          <w:sz w:val="24"/>
          <w:szCs w:val="24"/>
        </w:rPr>
        <w:t>Kumare’s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teachings.  What is the big idea that he is trying to get across to his students and viewers?</w:t>
      </w:r>
    </w:p>
    <w:p w:rsidR="00EE365F" w:rsidRDefault="00EE365F" w:rsidP="00EE365F">
      <w:pPr>
        <w:rPr>
          <w:rFonts w:ascii="Tekton Pro Ext" w:hAnsi="Tekton Pro Ext"/>
          <w:sz w:val="24"/>
          <w:szCs w:val="24"/>
        </w:rPr>
      </w:pPr>
    </w:p>
    <w:p w:rsidR="00EE365F" w:rsidRDefault="00EE365F" w:rsidP="00EE365F">
      <w:pPr>
        <w:rPr>
          <w:rFonts w:ascii="Tekton Pro Ext" w:hAnsi="Tekton Pro Ext"/>
          <w:sz w:val="24"/>
          <w:szCs w:val="24"/>
        </w:rPr>
      </w:pPr>
    </w:p>
    <w:p w:rsidR="00EE365F" w:rsidRDefault="00EE365F" w:rsidP="00EE365F">
      <w:pPr>
        <w:rPr>
          <w:rFonts w:ascii="Tekton Pro Ext" w:hAnsi="Tekton Pro Ext"/>
          <w:sz w:val="24"/>
          <w:szCs w:val="24"/>
        </w:rPr>
      </w:pPr>
    </w:p>
    <w:p w:rsidR="00EE365F" w:rsidRDefault="00EE365F" w:rsidP="00EE365F">
      <w:pPr>
        <w:rPr>
          <w:rFonts w:ascii="Tekton Pro Ext" w:hAnsi="Tekton Pro Ext"/>
          <w:sz w:val="24"/>
          <w:szCs w:val="24"/>
        </w:rPr>
      </w:pPr>
    </w:p>
    <w:p w:rsidR="00EE365F" w:rsidRPr="00EE365F" w:rsidRDefault="00EE365F" w:rsidP="00EE365F">
      <w:pPr>
        <w:rPr>
          <w:rFonts w:ascii="Tekton Pro Ext" w:hAnsi="Tekton Pro Ext"/>
          <w:sz w:val="24"/>
          <w:szCs w:val="24"/>
        </w:rPr>
      </w:pPr>
    </w:p>
    <w:p w:rsidR="00EE365F" w:rsidRDefault="00EE365F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Do you think the results of </w:t>
      </w:r>
      <w:proofErr w:type="spellStart"/>
      <w:r>
        <w:rPr>
          <w:rFonts w:ascii="Tekton Pro Ext" w:hAnsi="Tekton Pro Ext"/>
          <w:sz w:val="24"/>
          <w:szCs w:val="24"/>
        </w:rPr>
        <w:t>Vikram’s</w:t>
      </w:r>
      <w:proofErr w:type="spellEnd"/>
      <w:r>
        <w:rPr>
          <w:rFonts w:ascii="Tekton Pro Ext" w:hAnsi="Tekton Pro Ext"/>
          <w:sz w:val="24"/>
          <w:szCs w:val="24"/>
        </w:rPr>
        <w:t xml:space="preserve"> social experiment better support the functionalist or conflict theory?  Explain.</w:t>
      </w: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P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Pr="005A40D7" w:rsidRDefault="000131A5" w:rsidP="00032752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lastRenderedPageBreak/>
        <w:t xml:space="preserve">Were </w:t>
      </w:r>
      <w:proofErr w:type="spellStart"/>
      <w:r>
        <w:rPr>
          <w:rFonts w:ascii="Tekton Pro Ext" w:hAnsi="Tekton Pro Ext"/>
          <w:sz w:val="24"/>
          <w:szCs w:val="24"/>
        </w:rPr>
        <w:t>Kumare’s</w:t>
      </w:r>
      <w:proofErr w:type="spellEnd"/>
      <w:r>
        <w:rPr>
          <w:rFonts w:ascii="Tekton Pro Ext" w:hAnsi="Tekton Pro Ext"/>
          <w:sz w:val="24"/>
          <w:szCs w:val="24"/>
        </w:rPr>
        <w:t xml:space="preserve"> </w:t>
      </w:r>
      <w:proofErr w:type="gramStart"/>
      <w:r>
        <w:rPr>
          <w:rFonts w:ascii="Tekton Pro Ext" w:hAnsi="Tekton Pro Ext"/>
          <w:sz w:val="24"/>
          <w:szCs w:val="24"/>
        </w:rPr>
        <w:t>followers</w:t>
      </w:r>
      <w:proofErr w:type="gramEnd"/>
      <w:r>
        <w:rPr>
          <w:rFonts w:ascii="Tekton Pro Ext" w:hAnsi="Tekton Pro Ext"/>
          <w:sz w:val="24"/>
          <w:szCs w:val="24"/>
        </w:rPr>
        <w:t xml:space="preserve"> naïve?  Explain your reasoning.</w:t>
      </w: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5A40D7" w:rsidRPr="005A40D7" w:rsidRDefault="005A40D7" w:rsidP="005A40D7">
      <w:pPr>
        <w:rPr>
          <w:rFonts w:ascii="Tekton Pro Ext" w:hAnsi="Tekton Pro Ext"/>
          <w:sz w:val="24"/>
          <w:szCs w:val="24"/>
        </w:rPr>
      </w:pPr>
    </w:p>
    <w:p w:rsidR="000131A5" w:rsidRDefault="005A40D7" w:rsidP="000131A5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A40D7">
        <w:rPr>
          <w:rFonts w:ascii="Tekton Pro Ext" w:hAnsi="Tekton Pro Ext"/>
          <w:sz w:val="24"/>
          <w:szCs w:val="24"/>
        </w:rPr>
        <w:t xml:space="preserve">Is </w:t>
      </w:r>
      <w:proofErr w:type="spellStart"/>
      <w:r w:rsidRPr="005A40D7">
        <w:rPr>
          <w:rFonts w:ascii="Tekton Pro Ext" w:hAnsi="Tekton Pro Ext"/>
          <w:sz w:val="24"/>
          <w:szCs w:val="24"/>
        </w:rPr>
        <w:t>Kumare’s</w:t>
      </w:r>
      <w:proofErr w:type="spellEnd"/>
      <w:r w:rsidRPr="005A40D7">
        <w:rPr>
          <w:rFonts w:ascii="Tekton Pro Ext" w:hAnsi="Tekton Pro Ext"/>
          <w:sz w:val="24"/>
          <w:szCs w:val="24"/>
        </w:rPr>
        <w:t xml:space="preserve"> religion real?  Explain your reasoning.</w:t>
      </w: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Pr="000131A5" w:rsidRDefault="000131A5" w:rsidP="000131A5">
      <w:pPr>
        <w:rPr>
          <w:rFonts w:ascii="Tekton Pro Ext" w:hAnsi="Tekton Pro Ext"/>
          <w:sz w:val="24"/>
          <w:szCs w:val="24"/>
        </w:rPr>
      </w:pPr>
    </w:p>
    <w:p w:rsidR="000131A5" w:rsidRDefault="000131A5" w:rsidP="000131A5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0131A5">
        <w:rPr>
          <w:rFonts w:ascii="Tekton Pro Ext" w:hAnsi="Tekton Pro Ext"/>
          <w:sz w:val="24"/>
          <w:szCs w:val="24"/>
        </w:rPr>
        <w:t xml:space="preserve">Do you think </w:t>
      </w:r>
      <w:proofErr w:type="spellStart"/>
      <w:r w:rsidRPr="000131A5">
        <w:rPr>
          <w:rFonts w:ascii="Tekton Pro Ext" w:hAnsi="Tekton Pro Ext"/>
          <w:sz w:val="24"/>
          <w:szCs w:val="24"/>
        </w:rPr>
        <w:t>Vikram’s</w:t>
      </w:r>
      <w:proofErr w:type="spellEnd"/>
      <w:r w:rsidRPr="000131A5">
        <w:rPr>
          <w:rFonts w:ascii="Tekton Pro Ext" w:hAnsi="Tekton Pro Ext"/>
          <w:sz w:val="24"/>
          <w:szCs w:val="24"/>
        </w:rPr>
        <w:t xml:space="preserve"> “experiment” was ethical?  Why or why not?</w:t>
      </w:r>
    </w:p>
    <w:p w:rsidR="00804926" w:rsidRDefault="00804926" w:rsidP="00804926">
      <w:pPr>
        <w:rPr>
          <w:rFonts w:ascii="Tekton Pro Ext" w:hAnsi="Tekton Pro Ext"/>
          <w:sz w:val="24"/>
          <w:szCs w:val="24"/>
        </w:rPr>
      </w:pPr>
    </w:p>
    <w:p w:rsidR="00804926" w:rsidRDefault="00804926" w:rsidP="00804926">
      <w:pPr>
        <w:rPr>
          <w:rFonts w:ascii="Tekton Pro Ext" w:hAnsi="Tekton Pro Ext"/>
          <w:sz w:val="24"/>
          <w:szCs w:val="24"/>
        </w:rPr>
      </w:pPr>
    </w:p>
    <w:p w:rsidR="00804926" w:rsidRDefault="00804926" w:rsidP="00804926">
      <w:pPr>
        <w:rPr>
          <w:rFonts w:ascii="Tekton Pro Ext" w:hAnsi="Tekton Pro Ext"/>
          <w:sz w:val="24"/>
          <w:szCs w:val="24"/>
        </w:rPr>
      </w:pPr>
    </w:p>
    <w:p w:rsidR="00804926" w:rsidRDefault="00804926" w:rsidP="00804926">
      <w:pPr>
        <w:rPr>
          <w:rFonts w:ascii="Tekton Pro Ext" w:hAnsi="Tekton Pro Ext"/>
          <w:sz w:val="24"/>
          <w:szCs w:val="24"/>
        </w:rPr>
      </w:pPr>
    </w:p>
    <w:p w:rsidR="00804926" w:rsidRPr="00804926" w:rsidRDefault="00804926" w:rsidP="00804926">
      <w:pPr>
        <w:rPr>
          <w:rFonts w:ascii="Tekton Pro Ext" w:hAnsi="Tekton Pro Ext"/>
          <w:sz w:val="24"/>
          <w:szCs w:val="24"/>
        </w:rPr>
      </w:pPr>
      <w:bookmarkStart w:id="0" w:name="_GoBack"/>
      <w:bookmarkEnd w:id="0"/>
    </w:p>
    <w:p w:rsidR="00804926" w:rsidRPr="000131A5" w:rsidRDefault="00804926" w:rsidP="000131A5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Who is the real person?  </w:t>
      </w:r>
      <w:proofErr w:type="spellStart"/>
      <w:r>
        <w:rPr>
          <w:rFonts w:ascii="Tekton Pro Ext" w:hAnsi="Tekton Pro Ext"/>
          <w:sz w:val="24"/>
          <w:szCs w:val="24"/>
        </w:rPr>
        <w:t>Vikram</w:t>
      </w:r>
      <w:proofErr w:type="spellEnd"/>
      <w:r>
        <w:rPr>
          <w:rFonts w:ascii="Tekton Pro Ext" w:hAnsi="Tekton Pro Ext"/>
          <w:sz w:val="24"/>
          <w:szCs w:val="24"/>
        </w:rPr>
        <w:t xml:space="preserve"> or </w:t>
      </w:r>
      <w:proofErr w:type="spellStart"/>
      <w:r>
        <w:rPr>
          <w:rFonts w:ascii="Tekton Pro Ext" w:hAnsi="Tekton Pro Ext"/>
          <w:sz w:val="24"/>
          <w:szCs w:val="24"/>
        </w:rPr>
        <w:t>Kumare</w:t>
      </w:r>
      <w:proofErr w:type="spellEnd"/>
      <w:r>
        <w:rPr>
          <w:rFonts w:ascii="Tekton Pro Ext" w:hAnsi="Tekton Pro Ext"/>
          <w:sz w:val="24"/>
          <w:szCs w:val="24"/>
        </w:rPr>
        <w:t>?</w:t>
      </w:r>
    </w:p>
    <w:sectPr w:rsidR="00804926" w:rsidRPr="000131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45" w:rsidRDefault="00692145" w:rsidP="00032752">
      <w:pPr>
        <w:spacing w:after="0" w:line="240" w:lineRule="auto"/>
      </w:pPr>
      <w:r>
        <w:separator/>
      </w:r>
    </w:p>
  </w:endnote>
  <w:endnote w:type="continuationSeparator" w:id="0">
    <w:p w:rsidR="00692145" w:rsidRDefault="00692145" w:rsidP="0003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45" w:rsidRDefault="00692145" w:rsidP="00032752">
      <w:pPr>
        <w:spacing w:after="0" w:line="240" w:lineRule="auto"/>
      </w:pPr>
      <w:r>
        <w:separator/>
      </w:r>
    </w:p>
  </w:footnote>
  <w:footnote w:type="continuationSeparator" w:id="0">
    <w:p w:rsidR="00692145" w:rsidRDefault="00692145" w:rsidP="0003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52" w:rsidRDefault="00032752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DAE"/>
    <w:multiLevelType w:val="hybridMultilevel"/>
    <w:tmpl w:val="F7C2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52"/>
    <w:rsid w:val="000131A5"/>
    <w:rsid w:val="00032752"/>
    <w:rsid w:val="002325A8"/>
    <w:rsid w:val="00563B6D"/>
    <w:rsid w:val="005A40D7"/>
    <w:rsid w:val="005E4326"/>
    <w:rsid w:val="005E6DC4"/>
    <w:rsid w:val="005F5B40"/>
    <w:rsid w:val="00692145"/>
    <w:rsid w:val="00804926"/>
    <w:rsid w:val="00805C4C"/>
    <w:rsid w:val="00AF07C7"/>
    <w:rsid w:val="00BF114D"/>
    <w:rsid w:val="00D05693"/>
    <w:rsid w:val="00E63BE0"/>
    <w:rsid w:val="00E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52"/>
  </w:style>
  <w:style w:type="paragraph" w:styleId="Footer">
    <w:name w:val="footer"/>
    <w:basedOn w:val="Normal"/>
    <w:link w:val="FooterChar"/>
    <w:uiPriority w:val="99"/>
    <w:unhideWhenUsed/>
    <w:rsid w:val="0003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52"/>
  </w:style>
  <w:style w:type="paragraph" w:styleId="ListParagraph">
    <w:name w:val="List Paragraph"/>
    <w:basedOn w:val="Normal"/>
    <w:uiPriority w:val="34"/>
    <w:qFormat/>
    <w:rsid w:val="0003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52"/>
  </w:style>
  <w:style w:type="paragraph" w:styleId="Footer">
    <w:name w:val="footer"/>
    <w:basedOn w:val="Normal"/>
    <w:link w:val="FooterChar"/>
    <w:uiPriority w:val="99"/>
    <w:unhideWhenUsed/>
    <w:rsid w:val="0003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52"/>
  </w:style>
  <w:style w:type="paragraph" w:styleId="ListParagraph">
    <w:name w:val="List Paragraph"/>
    <w:basedOn w:val="Normal"/>
    <w:uiPriority w:val="34"/>
    <w:qFormat/>
    <w:rsid w:val="0003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2014-08-18T13:07:00Z</dcterms:created>
  <dcterms:modified xsi:type="dcterms:W3CDTF">2015-10-28T14:48:00Z</dcterms:modified>
</cp:coreProperties>
</file>