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AA" w:rsidRPr="002F3628" w:rsidRDefault="00B451AA" w:rsidP="00B451AA">
      <w:pPr>
        <w:jc w:val="center"/>
        <w:rPr>
          <w:rFonts w:ascii="Garamond" w:hAnsi="Garamond"/>
          <w:sz w:val="24"/>
          <w:szCs w:val="24"/>
        </w:rPr>
      </w:pPr>
      <w:r w:rsidRPr="002F3628">
        <w:rPr>
          <w:rFonts w:ascii="Garamond" w:hAnsi="Garamond"/>
          <w:sz w:val="24"/>
          <w:szCs w:val="24"/>
        </w:rPr>
        <w:t>Global Economics Research Project</w:t>
      </w:r>
    </w:p>
    <w:p w:rsidR="00B451AA" w:rsidRPr="002F3628" w:rsidRDefault="00B451AA">
      <w:pPr>
        <w:rPr>
          <w:rFonts w:ascii="Garamond" w:hAnsi="Garamond"/>
          <w:sz w:val="24"/>
          <w:szCs w:val="24"/>
        </w:rPr>
      </w:pPr>
      <w:r w:rsidRPr="002F3628">
        <w:rPr>
          <w:rFonts w:ascii="Garamond" w:hAnsi="Garamond"/>
          <w:sz w:val="24"/>
          <w:szCs w:val="24"/>
        </w:rPr>
        <w:t>You and your team will choose an economic topic to present to th</w:t>
      </w:r>
      <w:r w:rsidR="00480E5D">
        <w:rPr>
          <w:rFonts w:ascii="Garamond" w:hAnsi="Garamond"/>
          <w:sz w:val="24"/>
          <w:szCs w:val="24"/>
        </w:rPr>
        <w:t>e class.  You must research, analyze, and explain the importance of your topic to the class</w:t>
      </w:r>
      <w:r w:rsidRPr="002F3628">
        <w:rPr>
          <w:rFonts w:ascii="Garamond" w:hAnsi="Garamond"/>
          <w:sz w:val="24"/>
          <w:szCs w:val="24"/>
        </w:rPr>
        <w:t>.  Your presentation must be at least ten minutes long and should connect you</w:t>
      </w:r>
      <w:r w:rsidR="008548FB" w:rsidRPr="002F3628">
        <w:rPr>
          <w:rFonts w:ascii="Garamond" w:hAnsi="Garamond"/>
          <w:sz w:val="24"/>
          <w:szCs w:val="24"/>
        </w:rPr>
        <w:t>r topic to</w:t>
      </w:r>
      <w:r w:rsidRPr="002F3628">
        <w:rPr>
          <w:rFonts w:ascii="Garamond" w:hAnsi="Garamond"/>
          <w:sz w:val="24"/>
          <w:szCs w:val="24"/>
        </w:rPr>
        <w:t xml:space="preserve"> economic principles we have covered in class (incentives, unemployment, GDP, economic systems,</w:t>
      </w:r>
      <w:r w:rsidR="008548FB" w:rsidRPr="002F3628">
        <w:rPr>
          <w:rFonts w:ascii="Garamond" w:hAnsi="Garamond"/>
          <w:sz w:val="24"/>
          <w:szCs w:val="24"/>
        </w:rPr>
        <w:t xml:space="preserve"> macroeconomic theories,</w:t>
      </w:r>
      <w:r w:rsidRPr="002F3628">
        <w:rPr>
          <w:rFonts w:ascii="Garamond" w:hAnsi="Garamond"/>
          <w:sz w:val="24"/>
          <w:szCs w:val="24"/>
        </w:rPr>
        <w:t xml:space="preserve"> supply and demand, </w:t>
      </w:r>
      <w:proofErr w:type="spellStart"/>
      <w:proofErr w:type="gramStart"/>
      <w:r w:rsidRPr="002F3628">
        <w:rPr>
          <w:rFonts w:ascii="Garamond" w:hAnsi="Garamond"/>
          <w:sz w:val="24"/>
          <w:szCs w:val="24"/>
        </w:rPr>
        <w:t>ect</w:t>
      </w:r>
      <w:proofErr w:type="spellEnd"/>
      <w:proofErr w:type="gramEnd"/>
      <w:r w:rsidRPr="002F3628">
        <w:rPr>
          <w:rFonts w:ascii="Garamond" w:hAnsi="Garamond"/>
          <w:sz w:val="24"/>
          <w:szCs w:val="24"/>
        </w:rPr>
        <w:t xml:space="preserve">).  </w:t>
      </w:r>
      <w:r w:rsidR="008548FB" w:rsidRPr="002F3628">
        <w:rPr>
          <w:rFonts w:ascii="Garamond" w:hAnsi="Garamond"/>
          <w:sz w:val="24"/>
          <w:szCs w:val="24"/>
        </w:rPr>
        <w:t xml:space="preserve">Be sure to include any relevant data, graphs, images, videos (videos may be as long as you like, but they may not count for more than two minutes towards your presentation time).  If you decide to use </w:t>
      </w:r>
      <w:proofErr w:type="spellStart"/>
      <w:proofErr w:type="gramStart"/>
      <w:r w:rsidR="008548FB" w:rsidRPr="002F3628">
        <w:rPr>
          <w:rFonts w:ascii="Garamond" w:hAnsi="Garamond"/>
          <w:sz w:val="24"/>
          <w:szCs w:val="24"/>
        </w:rPr>
        <w:t>powerpoint</w:t>
      </w:r>
      <w:proofErr w:type="spellEnd"/>
      <w:proofErr w:type="gramEnd"/>
      <w:r w:rsidR="008548FB" w:rsidRPr="002F3628">
        <w:rPr>
          <w:rFonts w:ascii="Garamond" w:hAnsi="Garamond"/>
          <w:sz w:val="24"/>
          <w:szCs w:val="24"/>
        </w:rPr>
        <w:t xml:space="preserve"> or </w:t>
      </w:r>
      <w:proofErr w:type="spellStart"/>
      <w:r w:rsidR="008548FB" w:rsidRPr="002F3628">
        <w:rPr>
          <w:rFonts w:ascii="Garamond" w:hAnsi="Garamond"/>
          <w:sz w:val="24"/>
          <w:szCs w:val="24"/>
        </w:rPr>
        <w:t>prezi</w:t>
      </w:r>
      <w:proofErr w:type="spellEnd"/>
      <w:r w:rsidR="008548FB" w:rsidRPr="002F3628">
        <w:rPr>
          <w:rFonts w:ascii="Garamond" w:hAnsi="Garamond"/>
          <w:sz w:val="24"/>
          <w:szCs w:val="24"/>
        </w:rPr>
        <w:t xml:space="preserve">, you must email a copy to Mr. Hollister before presenting.  The presentation needs to be professional and all members of your group need to contribute.  </w:t>
      </w:r>
      <w:r w:rsidRPr="002F3628">
        <w:rPr>
          <w:rFonts w:ascii="Garamond" w:hAnsi="Garamond"/>
          <w:sz w:val="24"/>
          <w:szCs w:val="24"/>
        </w:rPr>
        <w:t xml:space="preserve">Following your presentation, there will be a question and answer session.  </w:t>
      </w:r>
    </w:p>
    <w:p w:rsidR="008548FB" w:rsidRPr="002F3628" w:rsidRDefault="008548FB">
      <w:pPr>
        <w:rPr>
          <w:rFonts w:ascii="Garamond" w:hAnsi="Garamond"/>
          <w:sz w:val="24"/>
          <w:szCs w:val="24"/>
        </w:rPr>
      </w:pPr>
      <w:r w:rsidRPr="002F3628">
        <w:rPr>
          <w:rFonts w:ascii="Garamond" w:hAnsi="Garamond"/>
          <w:sz w:val="24"/>
          <w:szCs w:val="24"/>
        </w:rPr>
        <w:t>You may choose from the follow</w:t>
      </w:r>
      <w:r w:rsidR="002F3628">
        <w:rPr>
          <w:rFonts w:ascii="Garamond" w:hAnsi="Garamond"/>
          <w:sz w:val="24"/>
          <w:szCs w:val="24"/>
        </w:rPr>
        <w:t>ing list of topics to present.  If there is another economic topic you would rather focus on you must get permission from Mr. Hollister first.</w:t>
      </w:r>
    </w:p>
    <w:p w:rsidR="00AD090E" w:rsidRPr="00505F6F" w:rsidRDefault="00AD090E" w:rsidP="00505F6F">
      <w:pPr>
        <w:pStyle w:val="ListParagraph"/>
        <w:numPr>
          <w:ilvl w:val="0"/>
          <w:numId w:val="1"/>
        </w:numPr>
        <w:rPr>
          <w:rFonts w:ascii="Garamond" w:hAnsi="Garamond"/>
          <w:sz w:val="24"/>
          <w:szCs w:val="24"/>
        </w:rPr>
      </w:pPr>
      <w:r w:rsidRPr="00505F6F">
        <w:rPr>
          <w:rFonts w:ascii="Garamond" w:hAnsi="Garamond"/>
          <w:sz w:val="24"/>
          <w:szCs w:val="24"/>
        </w:rPr>
        <w:t>Monsanto</w:t>
      </w:r>
      <w:r w:rsidR="007C4FF2" w:rsidRPr="00505F6F">
        <w:rPr>
          <w:rFonts w:ascii="Garamond" w:hAnsi="Garamond"/>
          <w:sz w:val="24"/>
          <w:szCs w:val="24"/>
        </w:rPr>
        <w:t>’s impact on the food industry</w:t>
      </w:r>
    </w:p>
    <w:p w:rsidR="00AD090E" w:rsidRPr="00505F6F" w:rsidRDefault="00AD090E" w:rsidP="00505F6F">
      <w:pPr>
        <w:pStyle w:val="ListParagraph"/>
        <w:numPr>
          <w:ilvl w:val="0"/>
          <w:numId w:val="1"/>
        </w:numPr>
        <w:rPr>
          <w:rFonts w:ascii="Garamond" w:hAnsi="Garamond"/>
          <w:sz w:val="24"/>
          <w:szCs w:val="24"/>
        </w:rPr>
      </w:pPr>
      <w:r w:rsidRPr="00505F6F">
        <w:rPr>
          <w:rFonts w:ascii="Garamond" w:hAnsi="Garamond"/>
          <w:sz w:val="24"/>
          <w:szCs w:val="24"/>
        </w:rPr>
        <w:t>Rise of Free Agents</w:t>
      </w:r>
      <w:r w:rsidR="00505F6F" w:rsidRPr="00505F6F">
        <w:rPr>
          <w:rFonts w:ascii="Garamond" w:hAnsi="Garamond"/>
          <w:sz w:val="24"/>
          <w:szCs w:val="24"/>
        </w:rPr>
        <w:t xml:space="preserve"> (self-employed workers, freelancers, independent contractors</w:t>
      </w:r>
      <w:r w:rsidR="001A5F9B">
        <w:rPr>
          <w:rFonts w:ascii="Garamond" w:hAnsi="Garamond"/>
          <w:sz w:val="24"/>
          <w:szCs w:val="24"/>
        </w:rPr>
        <w:t>,</w:t>
      </w:r>
      <w:r w:rsidR="00505F6F" w:rsidRPr="00505F6F">
        <w:rPr>
          <w:rFonts w:ascii="Garamond" w:hAnsi="Garamond"/>
          <w:sz w:val="24"/>
          <w:szCs w:val="24"/>
        </w:rPr>
        <w:t xml:space="preserve"> and temporary workers)</w:t>
      </w:r>
    </w:p>
    <w:p w:rsidR="00B451AA" w:rsidRPr="00505F6F" w:rsidRDefault="00B451AA" w:rsidP="00505F6F">
      <w:pPr>
        <w:pStyle w:val="ListParagraph"/>
        <w:numPr>
          <w:ilvl w:val="0"/>
          <w:numId w:val="1"/>
        </w:numPr>
        <w:rPr>
          <w:rFonts w:ascii="Garamond" w:hAnsi="Garamond"/>
          <w:sz w:val="24"/>
          <w:szCs w:val="24"/>
        </w:rPr>
      </w:pPr>
      <w:r w:rsidRPr="00505F6F">
        <w:rPr>
          <w:rFonts w:ascii="Garamond" w:hAnsi="Garamond"/>
          <w:sz w:val="24"/>
          <w:szCs w:val="24"/>
        </w:rPr>
        <w:t>Illinois Lottery</w:t>
      </w:r>
    </w:p>
    <w:p w:rsidR="00B451AA" w:rsidRPr="00505F6F" w:rsidRDefault="00B451AA" w:rsidP="00505F6F">
      <w:pPr>
        <w:pStyle w:val="ListParagraph"/>
        <w:numPr>
          <w:ilvl w:val="0"/>
          <w:numId w:val="1"/>
        </w:numPr>
        <w:rPr>
          <w:rFonts w:ascii="Garamond" w:hAnsi="Garamond"/>
          <w:sz w:val="24"/>
          <w:szCs w:val="24"/>
        </w:rPr>
      </w:pPr>
      <w:r w:rsidRPr="00505F6F">
        <w:rPr>
          <w:rFonts w:ascii="Garamond" w:hAnsi="Garamond"/>
          <w:sz w:val="24"/>
          <w:szCs w:val="24"/>
        </w:rPr>
        <w:t>Sweatshops</w:t>
      </w:r>
    </w:p>
    <w:p w:rsidR="00B451AA" w:rsidRPr="00505F6F" w:rsidRDefault="00B451AA" w:rsidP="00505F6F">
      <w:pPr>
        <w:pStyle w:val="ListParagraph"/>
        <w:numPr>
          <w:ilvl w:val="0"/>
          <w:numId w:val="1"/>
        </w:numPr>
        <w:rPr>
          <w:rFonts w:ascii="Garamond" w:hAnsi="Garamond"/>
          <w:sz w:val="24"/>
          <w:szCs w:val="24"/>
        </w:rPr>
      </w:pPr>
      <w:r w:rsidRPr="00505F6F">
        <w:rPr>
          <w:rFonts w:ascii="Garamond" w:hAnsi="Garamond"/>
          <w:sz w:val="24"/>
          <w:szCs w:val="24"/>
        </w:rPr>
        <w:t>Modern day slavery</w:t>
      </w:r>
    </w:p>
    <w:p w:rsidR="00AD090E" w:rsidRPr="00505F6F" w:rsidRDefault="00AD090E" w:rsidP="00505F6F">
      <w:pPr>
        <w:pStyle w:val="ListParagraph"/>
        <w:numPr>
          <w:ilvl w:val="0"/>
          <w:numId w:val="1"/>
        </w:numPr>
        <w:rPr>
          <w:rFonts w:ascii="Garamond" w:hAnsi="Garamond"/>
          <w:sz w:val="24"/>
          <w:szCs w:val="24"/>
        </w:rPr>
      </w:pPr>
      <w:r w:rsidRPr="00505F6F">
        <w:rPr>
          <w:rFonts w:ascii="Garamond" w:hAnsi="Garamond"/>
          <w:sz w:val="24"/>
          <w:szCs w:val="24"/>
        </w:rPr>
        <w:t>Income Inequality</w:t>
      </w:r>
      <w:r w:rsidR="00FD59DB" w:rsidRPr="00505F6F">
        <w:rPr>
          <w:rFonts w:ascii="Garamond" w:hAnsi="Garamond"/>
          <w:sz w:val="24"/>
          <w:szCs w:val="24"/>
        </w:rPr>
        <w:t xml:space="preserve"> in America</w:t>
      </w:r>
    </w:p>
    <w:p w:rsidR="00AD090E" w:rsidRPr="00505F6F" w:rsidRDefault="00AD090E" w:rsidP="00505F6F">
      <w:pPr>
        <w:pStyle w:val="ListParagraph"/>
        <w:numPr>
          <w:ilvl w:val="0"/>
          <w:numId w:val="1"/>
        </w:numPr>
        <w:rPr>
          <w:rFonts w:ascii="Garamond" w:hAnsi="Garamond"/>
          <w:sz w:val="24"/>
          <w:szCs w:val="24"/>
        </w:rPr>
      </w:pPr>
      <w:r w:rsidRPr="00505F6F">
        <w:rPr>
          <w:rFonts w:ascii="Garamond" w:hAnsi="Garamond"/>
          <w:sz w:val="24"/>
          <w:szCs w:val="24"/>
        </w:rPr>
        <w:t>Ivory Poaching</w:t>
      </w:r>
    </w:p>
    <w:p w:rsidR="00F7199F" w:rsidRPr="00505F6F" w:rsidRDefault="00F7199F" w:rsidP="00505F6F">
      <w:pPr>
        <w:pStyle w:val="ListParagraph"/>
        <w:numPr>
          <w:ilvl w:val="0"/>
          <w:numId w:val="1"/>
        </w:numPr>
        <w:rPr>
          <w:rFonts w:ascii="Garamond" w:hAnsi="Garamond"/>
          <w:sz w:val="24"/>
          <w:szCs w:val="24"/>
        </w:rPr>
      </w:pPr>
      <w:proofErr w:type="spellStart"/>
      <w:r w:rsidRPr="00505F6F">
        <w:rPr>
          <w:rFonts w:ascii="Garamond" w:hAnsi="Garamond"/>
          <w:sz w:val="24"/>
          <w:szCs w:val="24"/>
        </w:rPr>
        <w:t>Fracking</w:t>
      </w:r>
      <w:proofErr w:type="spellEnd"/>
    </w:p>
    <w:p w:rsidR="00F7199F" w:rsidRPr="00505F6F" w:rsidRDefault="00505F6F" w:rsidP="00505F6F">
      <w:pPr>
        <w:pStyle w:val="ListParagraph"/>
        <w:numPr>
          <w:ilvl w:val="0"/>
          <w:numId w:val="1"/>
        </w:numPr>
        <w:rPr>
          <w:rFonts w:ascii="Garamond" w:hAnsi="Garamond"/>
          <w:sz w:val="24"/>
          <w:szCs w:val="24"/>
        </w:rPr>
      </w:pPr>
      <w:r w:rsidRPr="00505F6F">
        <w:rPr>
          <w:rFonts w:ascii="Garamond" w:hAnsi="Garamond"/>
          <w:sz w:val="24"/>
          <w:szCs w:val="24"/>
        </w:rPr>
        <w:t>OPEC</w:t>
      </w:r>
    </w:p>
    <w:p w:rsidR="002A478B" w:rsidRPr="00505F6F" w:rsidRDefault="0086130F" w:rsidP="00505F6F">
      <w:pPr>
        <w:pStyle w:val="ListParagraph"/>
        <w:numPr>
          <w:ilvl w:val="0"/>
          <w:numId w:val="1"/>
        </w:numPr>
        <w:rPr>
          <w:rFonts w:ascii="Garamond" w:hAnsi="Garamond"/>
          <w:sz w:val="24"/>
          <w:szCs w:val="24"/>
        </w:rPr>
      </w:pPr>
      <w:r w:rsidRPr="00505F6F">
        <w:rPr>
          <w:rFonts w:ascii="Garamond" w:hAnsi="Garamond"/>
          <w:sz w:val="24"/>
          <w:szCs w:val="24"/>
        </w:rPr>
        <w:t>“</w:t>
      </w:r>
      <w:r w:rsidR="00505F6F" w:rsidRPr="00505F6F">
        <w:rPr>
          <w:rFonts w:ascii="Garamond" w:hAnsi="Garamond"/>
          <w:sz w:val="24"/>
          <w:szCs w:val="24"/>
        </w:rPr>
        <w:t>The Resource C</w:t>
      </w:r>
      <w:r w:rsidR="002A478B" w:rsidRPr="00505F6F">
        <w:rPr>
          <w:rFonts w:ascii="Garamond" w:hAnsi="Garamond"/>
          <w:sz w:val="24"/>
          <w:szCs w:val="24"/>
        </w:rPr>
        <w:t>urse</w:t>
      </w:r>
      <w:r w:rsidRPr="00505F6F">
        <w:rPr>
          <w:rFonts w:ascii="Garamond" w:hAnsi="Garamond"/>
          <w:sz w:val="24"/>
          <w:szCs w:val="24"/>
        </w:rPr>
        <w:t>”</w:t>
      </w:r>
    </w:p>
    <w:p w:rsidR="008074D4" w:rsidRPr="00505F6F" w:rsidRDefault="00505F6F" w:rsidP="00505F6F">
      <w:pPr>
        <w:pStyle w:val="ListParagraph"/>
        <w:numPr>
          <w:ilvl w:val="0"/>
          <w:numId w:val="1"/>
        </w:numPr>
        <w:rPr>
          <w:rFonts w:ascii="Garamond" w:hAnsi="Garamond"/>
          <w:sz w:val="24"/>
          <w:szCs w:val="24"/>
        </w:rPr>
      </w:pPr>
      <w:r w:rsidRPr="00505F6F">
        <w:rPr>
          <w:rFonts w:ascii="Garamond" w:hAnsi="Garamond"/>
          <w:sz w:val="24"/>
          <w:szCs w:val="24"/>
        </w:rPr>
        <w:t>Economic Impact of Legalized Marijuana</w:t>
      </w:r>
    </w:p>
    <w:p w:rsidR="00C73277" w:rsidRPr="00505F6F" w:rsidRDefault="00042102" w:rsidP="00505F6F">
      <w:pPr>
        <w:pStyle w:val="ListParagraph"/>
        <w:numPr>
          <w:ilvl w:val="0"/>
          <w:numId w:val="1"/>
        </w:numPr>
        <w:rPr>
          <w:rFonts w:ascii="Garamond" w:hAnsi="Garamond"/>
          <w:sz w:val="24"/>
          <w:szCs w:val="24"/>
        </w:rPr>
      </w:pPr>
      <w:r w:rsidRPr="00505F6F">
        <w:rPr>
          <w:rFonts w:ascii="Garamond" w:hAnsi="Garamond"/>
          <w:sz w:val="24"/>
          <w:szCs w:val="24"/>
        </w:rPr>
        <w:t xml:space="preserve">Impact of </w:t>
      </w:r>
      <w:r w:rsidR="00505F6F" w:rsidRPr="00505F6F">
        <w:rPr>
          <w:rFonts w:ascii="Garamond" w:hAnsi="Garamond"/>
          <w:sz w:val="24"/>
          <w:szCs w:val="24"/>
        </w:rPr>
        <w:t>Citizens United and Campaign D</w:t>
      </w:r>
      <w:r w:rsidRPr="00505F6F">
        <w:rPr>
          <w:rFonts w:ascii="Garamond" w:hAnsi="Garamond"/>
          <w:sz w:val="24"/>
          <w:szCs w:val="24"/>
        </w:rPr>
        <w:t>onations</w:t>
      </w:r>
    </w:p>
    <w:p w:rsidR="00D163FD" w:rsidRPr="00505F6F" w:rsidRDefault="00D163FD" w:rsidP="00505F6F">
      <w:pPr>
        <w:pStyle w:val="ListParagraph"/>
        <w:numPr>
          <w:ilvl w:val="0"/>
          <w:numId w:val="1"/>
        </w:numPr>
        <w:rPr>
          <w:rFonts w:ascii="Garamond" w:hAnsi="Garamond"/>
          <w:sz w:val="24"/>
          <w:szCs w:val="24"/>
        </w:rPr>
      </w:pPr>
      <w:r w:rsidRPr="00505F6F">
        <w:rPr>
          <w:rFonts w:ascii="Garamond" w:hAnsi="Garamond"/>
          <w:sz w:val="24"/>
          <w:szCs w:val="24"/>
        </w:rPr>
        <w:t>Chinese Ghost Cities</w:t>
      </w:r>
    </w:p>
    <w:p w:rsidR="00D163FD" w:rsidRPr="00505F6F" w:rsidRDefault="00D163FD" w:rsidP="00505F6F">
      <w:pPr>
        <w:pStyle w:val="ListParagraph"/>
        <w:numPr>
          <w:ilvl w:val="0"/>
          <w:numId w:val="1"/>
        </w:numPr>
        <w:rPr>
          <w:rFonts w:ascii="Garamond" w:hAnsi="Garamond"/>
          <w:sz w:val="24"/>
          <w:szCs w:val="24"/>
        </w:rPr>
      </w:pPr>
      <w:r w:rsidRPr="00505F6F">
        <w:rPr>
          <w:rFonts w:ascii="Garamond" w:hAnsi="Garamond"/>
          <w:sz w:val="24"/>
          <w:szCs w:val="24"/>
        </w:rPr>
        <w:t>The Euro in Greece</w:t>
      </w:r>
    </w:p>
    <w:p w:rsidR="00D12290" w:rsidRDefault="001A5F9B" w:rsidP="00505F6F">
      <w:pPr>
        <w:pStyle w:val="ListParagraph"/>
        <w:numPr>
          <w:ilvl w:val="0"/>
          <w:numId w:val="1"/>
        </w:numPr>
        <w:rPr>
          <w:rFonts w:ascii="Garamond" w:hAnsi="Garamond"/>
          <w:sz w:val="24"/>
          <w:szCs w:val="24"/>
        </w:rPr>
      </w:pPr>
      <w:proofErr w:type="spellStart"/>
      <w:r>
        <w:rPr>
          <w:rFonts w:ascii="Garamond" w:hAnsi="Garamond"/>
          <w:sz w:val="24"/>
          <w:szCs w:val="24"/>
        </w:rPr>
        <w:t>Bitcoin</w:t>
      </w:r>
      <w:proofErr w:type="spellEnd"/>
    </w:p>
    <w:p w:rsidR="001A5F9B" w:rsidRDefault="001A5F9B" w:rsidP="001A5F9B">
      <w:pPr>
        <w:rPr>
          <w:rFonts w:ascii="Garamond" w:hAnsi="Garamond"/>
          <w:sz w:val="24"/>
          <w:szCs w:val="24"/>
        </w:rPr>
      </w:pPr>
    </w:p>
    <w:p w:rsidR="001A5F9B" w:rsidRDefault="001A5F9B" w:rsidP="001A5F9B">
      <w:pPr>
        <w:rPr>
          <w:rFonts w:ascii="Garamond" w:hAnsi="Garamond"/>
          <w:sz w:val="24"/>
          <w:szCs w:val="24"/>
        </w:rPr>
      </w:pPr>
      <w:r>
        <w:rPr>
          <w:rFonts w:ascii="Garamond" w:hAnsi="Garamond"/>
          <w:sz w:val="24"/>
          <w:szCs w:val="24"/>
        </w:rPr>
        <w:t>Team Members:</w:t>
      </w:r>
    </w:p>
    <w:p w:rsidR="001A5F9B" w:rsidRDefault="001A5F9B" w:rsidP="001A5F9B">
      <w:pPr>
        <w:rPr>
          <w:rFonts w:ascii="Garamond" w:hAnsi="Garamond"/>
          <w:sz w:val="24"/>
          <w:szCs w:val="24"/>
        </w:rPr>
      </w:pPr>
    </w:p>
    <w:p w:rsidR="001A5F9B" w:rsidRDefault="001A5F9B" w:rsidP="001A5F9B">
      <w:pPr>
        <w:rPr>
          <w:rFonts w:ascii="Garamond" w:hAnsi="Garamond"/>
          <w:sz w:val="24"/>
          <w:szCs w:val="24"/>
        </w:rPr>
      </w:pPr>
      <w:r>
        <w:rPr>
          <w:rFonts w:ascii="Garamond" w:hAnsi="Garamond"/>
          <w:sz w:val="24"/>
          <w:szCs w:val="24"/>
        </w:rPr>
        <w:br/>
        <w:t>Due Date:</w:t>
      </w:r>
    </w:p>
    <w:p w:rsidR="007A6075" w:rsidRDefault="007A6075" w:rsidP="001A5F9B">
      <w:pPr>
        <w:rPr>
          <w:rFonts w:ascii="Garamond" w:hAnsi="Garamond"/>
          <w:sz w:val="24"/>
          <w:szCs w:val="24"/>
        </w:rPr>
      </w:pPr>
    </w:p>
    <w:p w:rsidR="007A6075" w:rsidRDefault="007A6075" w:rsidP="001A5F9B">
      <w:pPr>
        <w:rPr>
          <w:rFonts w:ascii="Garamond" w:hAnsi="Garamond"/>
          <w:sz w:val="24"/>
          <w:szCs w:val="24"/>
        </w:rPr>
      </w:pPr>
    </w:p>
    <w:p w:rsidR="007A6075" w:rsidRDefault="007A6075" w:rsidP="001A5F9B">
      <w:pPr>
        <w:rPr>
          <w:rFonts w:ascii="Garamond" w:hAnsi="Garamond"/>
          <w:sz w:val="24"/>
          <w:szCs w:val="24"/>
        </w:rPr>
      </w:pPr>
    </w:p>
    <w:p w:rsidR="007A6075" w:rsidRDefault="007A6075" w:rsidP="001A5F9B">
      <w:pPr>
        <w:rPr>
          <w:rFonts w:ascii="Garamond" w:hAnsi="Garamond"/>
          <w:sz w:val="24"/>
          <w:szCs w:val="24"/>
        </w:rPr>
      </w:pPr>
    </w:p>
    <w:p w:rsidR="007A6075" w:rsidRDefault="007A6075" w:rsidP="001A5F9B">
      <w:pPr>
        <w:rPr>
          <w:rFonts w:ascii="Garamond" w:hAnsi="Garamond"/>
          <w:sz w:val="24"/>
          <w:szCs w:val="24"/>
        </w:rPr>
      </w:pPr>
    </w:p>
    <w:p w:rsidR="007A6075" w:rsidRPr="007A6075" w:rsidRDefault="007A6075" w:rsidP="007A6075">
      <w:pPr>
        <w:jc w:val="center"/>
        <w:rPr>
          <w:b/>
        </w:rPr>
      </w:pPr>
      <w:r w:rsidRPr="00432819">
        <w:rPr>
          <w:b/>
        </w:rPr>
        <w:lastRenderedPageBreak/>
        <w:t xml:space="preserve">Presentation </w:t>
      </w:r>
      <w:r>
        <w:rPr>
          <w:b/>
        </w:rPr>
        <w:t xml:space="preserve">Group </w:t>
      </w:r>
      <w:r w:rsidRPr="00432819">
        <w:rPr>
          <w:b/>
        </w:rPr>
        <w:t>Rubric</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9"/>
        <w:gridCol w:w="1773"/>
        <w:gridCol w:w="1773"/>
        <w:gridCol w:w="1822"/>
        <w:gridCol w:w="1803"/>
      </w:tblGrid>
      <w:tr w:rsidR="007A6075" w:rsidRPr="00A01F35" w:rsidTr="007A6075">
        <w:trPr>
          <w:tblCellSpacing w:w="0" w:type="dxa"/>
          <w:jc w:val="center"/>
        </w:trPr>
        <w:tc>
          <w:tcPr>
            <w:tcW w:w="182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6075" w:rsidRPr="00A01F35" w:rsidRDefault="007A6075" w:rsidP="00D371B2">
            <w:pPr>
              <w:jc w:val="center"/>
              <w:rPr>
                <w:rFonts w:ascii="Arial" w:eastAsia="Times New Roman" w:hAnsi="Arial" w:cs="Arial"/>
                <w:color w:val="000000"/>
              </w:rPr>
            </w:pPr>
            <w:r w:rsidRPr="00A01F35">
              <w:rPr>
                <w:rFonts w:ascii="Arial" w:eastAsia="Times New Roman" w:hAnsi="Arial" w:cs="Arial"/>
                <w:color w:val="000000"/>
              </w:rPr>
              <w:t xml:space="preserve">CATEGORY </w:t>
            </w:r>
          </w:p>
        </w:tc>
        <w:tc>
          <w:tcPr>
            <w:tcW w:w="177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10-8</w:t>
            </w:r>
          </w:p>
        </w:tc>
        <w:tc>
          <w:tcPr>
            <w:tcW w:w="177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7-5</w:t>
            </w:r>
          </w:p>
        </w:tc>
        <w:tc>
          <w:tcPr>
            <w:tcW w:w="182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4-2</w:t>
            </w:r>
          </w:p>
        </w:tc>
        <w:tc>
          <w:tcPr>
            <w:tcW w:w="180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6075" w:rsidRPr="00A01F35" w:rsidRDefault="007A6075" w:rsidP="00D371B2">
            <w:pPr>
              <w:rPr>
                <w:rFonts w:ascii="Arial" w:eastAsia="Times New Roman" w:hAnsi="Arial" w:cs="Arial"/>
                <w:b/>
                <w:bCs/>
                <w:color w:val="000000"/>
              </w:rPr>
            </w:pPr>
            <w:r w:rsidRPr="00A01F35">
              <w:rPr>
                <w:rFonts w:ascii="Arial" w:eastAsia="Times New Roman" w:hAnsi="Arial" w:cs="Arial"/>
                <w:b/>
                <w:bCs/>
                <w:color w:val="000000"/>
              </w:rPr>
              <w:t>1</w:t>
            </w:r>
            <w:r>
              <w:rPr>
                <w:rFonts w:ascii="Arial" w:eastAsia="Times New Roman" w:hAnsi="Arial" w:cs="Arial"/>
                <w:b/>
                <w:bCs/>
                <w:color w:val="000000"/>
              </w:rPr>
              <w:t>-0</w:t>
            </w:r>
            <w:r w:rsidRPr="00A01F35">
              <w:rPr>
                <w:rFonts w:ascii="Arial" w:eastAsia="Times New Roman" w:hAnsi="Arial" w:cs="Arial"/>
                <w:b/>
                <w:bCs/>
                <w:color w:val="000000"/>
              </w:rPr>
              <w:t xml:space="preserve"> </w:t>
            </w:r>
          </w:p>
        </w:tc>
      </w:tr>
      <w:tr w:rsidR="007A6075" w:rsidRPr="00A01F35" w:rsidTr="007A6075">
        <w:trPr>
          <w:trHeight w:val="1500"/>
          <w:tblCellSpacing w:w="0" w:type="dxa"/>
          <w:jc w:val="center"/>
        </w:trPr>
        <w:tc>
          <w:tcPr>
            <w:tcW w:w="1829"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Presentation</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Presentation is professional and demonstrates pride.  Everyone in the group speaks clearly and distinctly.</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Presentation is professional and demonstrates pride.  Most members of the group speak clearly and distinctly.</w:t>
            </w:r>
          </w:p>
        </w:tc>
        <w:tc>
          <w:tcPr>
            <w:tcW w:w="1822"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 xml:space="preserve">Questionable professionalism.  Less than half of the group speaks clearly and professionally.  </w:t>
            </w:r>
          </w:p>
        </w:tc>
        <w:tc>
          <w:tcPr>
            <w:tcW w:w="180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 xml:space="preserve">Presentation is sloppy and unprofessional.  Only one member does any speaking.  </w:t>
            </w:r>
            <w:r w:rsidRPr="00A01F35">
              <w:rPr>
                <w:rFonts w:ascii="Arial" w:eastAsia="Times New Roman" w:hAnsi="Arial" w:cs="Arial"/>
                <w:color w:val="000000"/>
                <w:sz w:val="18"/>
                <w:szCs w:val="18"/>
              </w:rPr>
              <w:t>Does NOT speak clearly and dis</w:t>
            </w:r>
            <w:r>
              <w:rPr>
                <w:rFonts w:ascii="Arial" w:eastAsia="Times New Roman" w:hAnsi="Arial" w:cs="Arial"/>
                <w:color w:val="000000"/>
                <w:sz w:val="18"/>
                <w:szCs w:val="18"/>
              </w:rPr>
              <w:t>tinctly.</w:t>
            </w:r>
          </w:p>
        </w:tc>
      </w:tr>
      <w:tr w:rsidR="007A6075" w:rsidRPr="00A01F35" w:rsidTr="007A6075">
        <w:trPr>
          <w:trHeight w:val="1500"/>
          <w:tblCellSpacing w:w="0" w:type="dxa"/>
          <w:jc w:val="center"/>
        </w:trPr>
        <w:tc>
          <w:tcPr>
            <w:tcW w:w="1829"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Background Information</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All supportive facts are reported accurately. </w:t>
            </w:r>
            <w:r>
              <w:rPr>
                <w:rFonts w:ascii="Arial" w:eastAsia="Times New Roman" w:hAnsi="Arial" w:cs="Arial"/>
                <w:color w:val="000000"/>
                <w:sz w:val="18"/>
                <w:szCs w:val="18"/>
              </w:rPr>
              <w:t>Theories are explained thoroughly.  Any key terms are clearly defined.  It is easy to understand why this is an important topic.</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Almost all facts are reported accurately.</w:t>
            </w:r>
            <w:r>
              <w:rPr>
                <w:rFonts w:ascii="Arial" w:eastAsia="Times New Roman" w:hAnsi="Arial" w:cs="Arial"/>
                <w:color w:val="000000"/>
                <w:sz w:val="18"/>
                <w:szCs w:val="18"/>
              </w:rPr>
              <w:t xml:space="preserve">  Theories are explained.  Any key terms are defined.</w:t>
            </w:r>
            <w:r w:rsidRPr="00A01F35">
              <w:rPr>
                <w:rFonts w:ascii="Arial" w:eastAsia="Times New Roman" w:hAnsi="Arial" w:cs="Arial"/>
                <w:color w:val="000000"/>
                <w:sz w:val="18"/>
                <w:szCs w:val="18"/>
              </w:rPr>
              <w:t xml:space="preserve"> </w:t>
            </w:r>
          </w:p>
        </w:tc>
        <w:tc>
          <w:tcPr>
            <w:tcW w:w="1822"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Demonstrates weak understanding of facts, theories, or key terms.</w:t>
            </w:r>
          </w:p>
        </w:tc>
        <w:tc>
          <w:tcPr>
            <w:tcW w:w="180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 xml:space="preserve">Facts are </w:t>
            </w:r>
            <w:proofErr w:type="gramStart"/>
            <w:r>
              <w:rPr>
                <w:rFonts w:ascii="Arial" w:eastAsia="Times New Roman" w:hAnsi="Arial" w:cs="Arial"/>
                <w:color w:val="000000"/>
                <w:sz w:val="18"/>
                <w:szCs w:val="18"/>
              </w:rPr>
              <w:t>inaccurate,</w:t>
            </w:r>
            <w:proofErr w:type="gramEnd"/>
            <w:r>
              <w:rPr>
                <w:rFonts w:ascii="Arial" w:eastAsia="Times New Roman" w:hAnsi="Arial" w:cs="Arial"/>
                <w:color w:val="000000"/>
                <w:sz w:val="18"/>
                <w:szCs w:val="18"/>
              </w:rPr>
              <w:t xml:space="preserve">   Theories and key terms are not explained.</w:t>
            </w:r>
            <w:r w:rsidRPr="00A01F35">
              <w:rPr>
                <w:rFonts w:ascii="Arial" w:eastAsia="Times New Roman" w:hAnsi="Arial" w:cs="Arial"/>
                <w:color w:val="000000"/>
                <w:sz w:val="18"/>
                <w:szCs w:val="18"/>
              </w:rPr>
              <w:t xml:space="preserve"> </w:t>
            </w:r>
          </w:p>
        </w:tc>
      </w:tr>
      <w:tr w:rsidR="007A6075" w:rsidRPr="00A01F35" w:rsidTr="007A6075">
        <w:trPr>
          <w:trHeight w:val="1500"/>
          <w:tblCellSpacing w:w="0" w:type="dxa"/>
          <w:jc w:val="center"/>
        </w:trPr>
        <w:tc>
          <w:tcPr>
            <w:tcW w:w="1829"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b/>
                <w:bCs/>
                <w:color w:val="000000"/>
              </w:rPr>
            </w:pPr>
            <w:r w:rsidRPr="00A01F35">
              <w:rPr>
                <w:rFonts w:ascii="Arial" w:eastAsia="Times New Roman" w:hAnsi="Arial" w:cs="Arial"/>
                <w:b/>
                <w:bCs/>
                <w:color w:val="000000"/>
              </w:rPr>
              <w:t xml:space="preserve">Graphics </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Appropriate use of visuals and graphs/charts to represent data.</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Appropriate use of visuals and graphs/charts with a few minor errors.</w:t>
            </w:r>
          </w:p>
        </w:tc>
        <w:tc>
          <w:tcPr>
            <w:tcW w:w="1822"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Graphic</w:t>
            </w:r>
            <w:r>
              <w:rPr>
                <w:rFonts w:ascii="Arial" w:eastAsia="Times New Roman" w:hAnsi="Arial" w:cs="Arial"/>
                <w:color w:val="000000"/>
                <w:sz w:val="18"/>
                <w:szCs w:val="18"/>
              </w:rPr>
              <w:t>s look unprofessional or are not entirely relevant to presentation.</w:t>
            </w:r>
          </w:p>
        </w:tc>
        <w:tc>
          <w:tcPr>
            <w:tcW w:w="180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Graphics ar</w:t>
            </w:r>
            <w:r>
              <w:rPr>
                <w:rFonts w:ascii="Arial" w:eastAsia="Times New Roman" w:hAnsi="Arial" w:cs="Arial"/>
                <w:color w:val="000000"/>
                <w:sz w:val="18"/>
                <w:szCs w:val="18"/>
              </w:rPr>
              <w:t>e not present or relevant to presentation.</w:t>
            </w:r>
          </w:p>
        </w:tc>
      </w:tr>
      <w:tr w:rsidR="007A6075" w:rsidRPr="00A01F35" w:rsidTr="007A6075">
        <w:trPr>
          <w:trHeight w:val="1500"/>
          <w:tblCellSpacing w:w="0" w:type="dxa"/>
          <w:jc w:val="center"/>
        </w:trPr>
        <w:tc>
          <w:tcPr>
            <w:tcW w:w="1829"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Research</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 xml:space="preserve">Topic is thoroughly researched.  Group uses information from credible sources.  Any potential bias is identified and explained.   Presentation contains an MLA works cited page at on the last slide.  </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Topic has been carefully researched.  Group uses information from mostly credible sources.  Presentation contains an MLA works cited page on the last slide.</w:t>
            </w:r>
          </w:p>
        </w:tc>
        <w:tc>
          <w:tcPr>
            <w:tcW w:w="1822"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Some important concepts relating to your topic are missing.  Group uses information from mostly credible sources.  Presentation contains a works cited page.</w:t>
            </w:r>
          </w:p>
        </w:tc>
        <w:tc>
          <w:tcPr>
            <w:tcW w:w="180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Pr>
                <w:rFonts w:ascii="Arial" w:eastAsia="Times New Roman" w:hAnsi="Arial" w:cs="Arial"/>
                <w:color w:val="000000"/>
                <w:sz w:val="18"/>
                <w:szCs w:val="18"/>
              </w:rPr>
              <w:t>Topic is poorly researched.  Group uses information from sources that lack credibility or use speculation to support their claims.  Works cited is incomplete or missing.</w:t>
            </w:r>
          </w:p>
        </w:tc>
      </w:tr>
      <w:tr w:rsidR="007A6075" w:rsidRPr="00A01F35" w:rsidTr="00570092">
        <w:trPr>
          <w:trHeight w:val="1500"/>
          <w:tblCellSpacing w:w="0" w:type="dxa"/>
          <w:jc w:val="center"/>
        </w:trPr>
        <w:tc>
          <w:tcPr>
            <w:tcW w:w="1829"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b/>
                <w:bCs/>
                <w:color w:val="000000"/>
              </w:rPr>
            </w:pPr>
            <w:r>
              <w:rPr>
                <w:rFonts w:ascii="Arial" w:eastAsia="Times New Roman" w:hAnsi="Arial" w:cs="Arial"/>
                <w:b/>
                <w:bCs/>
                <w:color w:val="000000"/>
              </w:rPr>
              <w:t>Analysis</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All aspects of the </w:t>
            </w:r>
            <w:r>
              <w:rPr>
                <w:rFonts w:ascii="Arial" w:eastAsia="Times New Roman" w:hAnsi="Arial" w:cs="Arial"/>
                <w:color w:val="000000"/>
                <w:sz w:val="18"/>
                <w:szCs w:val="18"/>
              </w:rPr>
              <w:t>concept or idea are explained.  Any problems or ethical dilemmas are identified.  A reasonable conclusion is drawn from your study.</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Most aspects of the con</w:t>
            </w:r>
            <w:r>
              <w:rPr>
                <w:rFonts w:ascii="Arial" w:eastAsia="Times New Roman" w:hAnsi="Arial" w:cs="Arial"/>
                <w:color w:val="000000"/>
                <w:sz w:val="18"/>
                <w:szCs w:val="18"/>
              </w:rPr>
              <w:t>cept or idea are explained.  Problems or ethical dilemmas with study are not entirely addressed.  A reasonable conclusion is drawn from your study.</w:t>
            </w:r>
          </w:p>
        </w:tc>
        <w:tc>
          <w:tcPr>
            <w:tcW w:w="1822"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Some aspects of the </w:t>
            </w:r>
            <w:r>
              <w:rPr>
                <w:rFonts w:ascii="Arial" w:eastAsia="Times New Roman" w:hAnsi="Arial" w:cs="Arial"/>
                <w:color w:val="000000"/>
                <w:sz w:val="18"/>
                <w:szCs w:val="18"/>
              </w:rPr>
              <w:t>concept or idea are explained.  No problems or ethical dilemmas are identified.  An unreasonable conclusion is drawn from your study.</w:t>
            </w:r>
          </w:p>
        </w:tc>
        <w:tc>
          <w:tcPr>
            <w:tcW w:w="180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No</w:t>
            </w:r>
            <w:r>
              <w:rPr>
                <w:rFonts w:ascii="Arial" w:eastAsia="Times New Roman" w:hAnsi="Arial" w:cs="Arial"/>
                <w:color w:val="000000"/>
                <w:sz w:val="18"/>
                <w:szCs w:val="18"/>
              </w:rPr>
              <w:t xml:space="preserve"> conclusion is drawn from your study.</w:t>
            </w:r>
          </w:p>
        </w:tc>
      </w:tr>
      <w:tr w:rsidR="007A6075" w:rsidRPr="00A01F35" w:rsidTr="00570092">
        <w:trPr>
          <w:trHeight w:val="1500"/>
          <w:tblCellSpacing w:w="0" w:type="dxa"/>
          <w:jc w:val="center"/>
        </w:trPr>
        <w:tc>
          <w:tcPr>
            <w:tcW w:w="1829"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b/>
                <w:bCs/>
                <w:color w:val="000000"/>
              </w:rPr>
            </w:pPr>
            <w:r w:rsidRPr="00A01F35">
              <w:rPr>
                <w:rFonts w:ascii="Arial" w:eastAsia="Times New Roman" w:hAnsi="Arial" w:cs="Arial"/>
                <w:b/>
                <w:bCs/>
                <w:color w:val="000000"/>
              </w:rPr>
              <w:t xml:space="preserve">Question and Answer </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All of the student’s questions were answered. </w:t>
            </w:r>
          </w:p>
        </w:tc>
        <w:tc>
          <w:tcPr>
            <w:tcW w:w="177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Most of the student’s questions were answered. </w:t>
            </w:r>
          </w:p>
        </w:tc>
        <w:tc>
          <w:tcPr>
            <w:tcW w:w="1822"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Some of the student’s questions were answered. </w:t>
            </w:r>
          </w:p>
        </w:tc>
        <w:tc>
          <w:tcPr>
            <w:tcW w:w="1803" w:type="dxa"/>
            <w:tcBorders>
              <w:top w:val="outset" w:sz="6" w:space="0" w:color="auto"/>
              <w:left w:val="outset" w:sz="6" w:space="0" w:color="auto"/>
              <w:bottom w:val="outset" w:sz="6" w:space="0" w:color="auto"/>
              <w:right w:val="outset" w:sz="6" w:space="0" w:color="auto"/>
            </w:tcBorders>
            <w:hideMark/>
          </w:tcPr>
          <w:p w:rsidR="007A6075" w:rsidRPr="00A01F35" w:rsidRDefault="007A6075" w:rsidP="00D371B2">
            <w:pPr>
              <w:rPr>
                <w:rFonts w:ascii="Arial" w:eastAsia="Times New Roman" w:hAnsi="Arial" w:cs="Arial"/>
                <w:color w:val="000000"/>
                <w:sz w:val="18"/>
                <w:szCs w:val="18"/>
              </w:rPr>
            </w:pPr>
            <w:r w:rsidRPr="00A01F35">
              <w:rPr>
                <w:rFonts w:ascii="Arial" w:eastAsia="Times New Roman" w:hAnsi="Arial" w:cs="Arial"/>
                <w:color w:val="000000"/>
                <w:sz w:val="18"/>
                <w:szCs w:val="18"/>
              </w:rPr>
              <w:t xml:space="preserve">None of the student’s questions were answered. </w:t>
            </w:r>
          </w:p>
        </w:tc>
      </w:tr>
    </w:tbl>
    <w:p w:rsidR="007A6075" w:rsidRPr="001A5F9B" w:rsidRDefault="007A6075" w:rsidP="007A6075">
      <w:pPr>
        <w:rPr>
          <w:rFonts w:ascii="Garamond" w:hAnsi="Garamond"/>
          <w:sz w:val="24"/>
          <w:szCs w:val="24"/>
        </w:rPr>
      </w:pPr>
      <w:bookmarkStart w:id="0" w:name="_GoBack"/>
      <w:bookmarkEnd w:id="0"/>
    </w:p>
    <w:sectPr w:rsidR="007A6075" w:rsidRPr="001A5F9B" w:rsidSect="007A6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403"/>
    <w:multiLevelType w:val="hybridMultilevel"/>
    <w:tmpl w:val="428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6F"/>
    <w:rsid w:val="00042102"/>
    <w:rsid w:val="001A5F9B"/>
    <w:rsid w:val="0028289A"/>
    <w:rsid w:val="002A478B"/>
    <w:rsid w:val="002F3628"/>
    <w:rsid w:val="00480E5D"/>
    <w:rsid w:val="00505F6F"/>
    <w:rsid w:val="00704B6F"/>
    <w:rsid w:val="0076492C"/>
    <w:rsid w:val="007A6075"/>
    <w:rsid w:val="007C4FF2"/>
    <w:rsid w:val="008074D4"/>
    <w:rsid w:val="008548FB"/>
    <w:rsid w:val="0086130F"/>
    <w:rsid w:val="008827FB"/>
    <w:rsid w:val="00882E16"/>
    <w:rsid w:val="009A4EC2"/>
    <w:rsid w:val="00AD090E"/>
    <w:rsid w:val="00B451AA"/>
    <w:rsid w:val="00C73277"/>
    <w:rsid w:val="00D12290"/>
    <w:rsid w:val="00D163FD"/>
    <w:rsid w:val="00F7199F"/>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21</cp:revision>
  <cp:lastPrinted>2015-02-25T16:09:00Z</cp:lastPrinted>
  <dcterms:created xsi:type="dcterms:W3CDTF">2015-01-30T15:51:00Z</dcterms:created>
  <dcterms:modified xsi:type="dcterms:W3CDTF">2015-02-25T16:23:00Z</dcterms:modified>
</cp:coreProperties>
</file>